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D8E" w:rsidRPr="003D7555" w:rsidRDefault="003A1D8E" w:rsidP="00B3726A">
      <w:pPr>
        <w:spacing w:line="276" w:lineRule="auto"/>
        <w:ind w:firstLine="360"/>
        <w:jc w:val="right"/>
        <w:rPr>
          <w:rFonts w:ascii="Arial" w:hAnsi="Arial" w:cs="Arial"/>
          <w:b/>
          <w:sz w:val="22"/>
          <w:szCs w:val="22"/>
        </w:rPr>
      </w:pPr>
      <w:r w:rsidRPr="003D7555">
        <w:rPr>
          <w:rFonts w:ascii="Arial" w:hAnsi="Arial" w:cs="Arial"/>
          <w:b/>
          <w:sz w:val="22"/>
          <w:szCs w:val="22"/>
        </w:rPr>
        <w:t>NACRT PRIJEDLOGA</w:t>
      </w:r>
    </w:p>
    <w:p w:rsidR="003A1D8E" w:rsidRPr="003D7555" w:rsidRDefault="003A1D8E" w:rsidP="00B3726A">
      <w:pPr>
        <w:spacing w:line="276" w:lineRule="auto"/>
        <w:ind w:firstLine="360"/>
        <w:jc w:val="right"/>
        <w:rPr>
          <w:rFonts w:ascii="Arial" w:hAnsi="Arial" w:cs="Arial"/>
          <w:b/>
          <w:sz w:val="22"/>
          <w:szCs w:val="22"/>
        </w:rPr>
      </w:pPr>
    </w:p>
    <w:p w:rsidR="003A1D8E" w:rsidRPr="003D7555" w:rsidRDefault="003A1D8E" w:rsidP="00B3726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>Temeljem članka 78. Zakona o komunalnom gospodarstvu (NN 68/18) i članka 13. Statuta Općine Medulin (Službene novine Općine Medulin 2/18), Općinsko vijeće Općine Medulin je na svojoj sjednici održanoj</w:t>
      </w:r>
      <w:r w:rsidR="001151C1" w:rsidRPr="003D7555">
        <w:rPr>
          <w:rFonts w:ascii="Arial" w:hAnsi="Arial" w:cs="Arial"/>
          <w:sz w:val="22"/>
          <w:szCs w:val="22"/>
        </w:rPr>
        <w:t xml:space="preserve"> </w:t>
      </w:r>
      <w:r w:rsidRPr="003D7555">
        <w:rPr>
          <w:rFonts w:ascii="Arial" w:hAnsi="Arial" w:cs="Arial"/>
          <w:sz w:val="22"/>
          <w:szCs w:val="22"/>
        </w:rPr>
        <w:t xml:space="preserve"> </w:t>
      </w:r>
      <w:r w:rsidR="00180AE5" w:rsidRPr="003D7555">
        <w:rPr>
          <w:rFonts w:ascii="Arial" w:hAnsi="Arial" w:cs="Arial"/>
          <w:sz w:val="22"/>
          <w:szCs w:val="22"/>
        </w:rPr>
        <w:t xml:space="preserve">_________  </w:t>
      </w:r>
      <w:r w:rsidRPr="003D7555">
        <w:rPr>
          <w:rFonts w:ascii="Arial" w:hAnsi="Arial" w:cs="Arial"/>
          <w:sz w:val="22"/>
          <w:szCs w:val="22"/>
        </w:rPr>
        <w:t>2018. godine, donijelo sljedeću</w:t>
      </w:r>
    </w:p>
    <w:p w:rsidR="003A1D8E" w:rsidRPr="003D7555" w:rsidRDefault="003A1D8E" w:rsidP="00B3726A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29108E" w:rsidRPr="003D7555" w:rsidRDefault="0029108E" w:rsidP="00B3726A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3A1D8E" w:rsidRPr="003D7555" w:rsidRDefault="003A1D8E" w:rsidP="00B3726A">
      <w:pPr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3D7555">
        <w:rPr>
          <w:rFonts w:ascii="Arial" w:hAnsi="Arial" w:cs="Arial"/>
          <w:b/>
          <w:sz w:val="22"/>
          <w:szCs w:val="22"/>
        </w:rPr>
        <w:t xml:space="preserve">O D L U K U </w:t>
      </w:r>
    </w:p>
    <w:p w:rsidR="003A1D8E" w:rsidRPr="003D7555" w:rsidRDefault="003A1D8E" w:rsidP="00B3726A">
      <w:pPr>
        <w:spacing w:line="276" w:lineRule="auto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  <w:r w:rsidRPr="003D7555">
        <w:rPr>
          <w:rFonts w:ascii="Arial" w:hAnsi="Arial" w:cs="Arial"/>
          <w:b/>
          <w:iCs/>
          <w:color w:val="000000"/>
          <w:sz w:val="22"/>
          <w:szCs w:val="22"/>
        </w:rPr>
        <w:t xml:space="preserve">   o komunalnom doprinosu</w:t>
      </w:r>
    </w:p>
    <w:p w:rsidR="003A1D8E" w:rsidRPr="003D7555" w:rsidRDefault="003A1D8E" w:rsidP="00B3726A">
      <w:pPr>
        <w:spacing w:line="276" w:lineRule="auto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3A1D8E" w:rsidRPr="003D7555" w:rsidRDefault="003A1D8E" w:rsidP="00B3726A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A1D8E" w:rsidRPr="003D7555" w:rsidRDefault="003A1D8E" w:rsidP="00B3726A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A1D8E" w:rsidRPr="003D7555" w:rsidRDefault="003A1D8E" w:rsidP="00B3726A">
      <w:pPr>
        <w:spacing w:line="276" w:lineRule="auto"/>
        <w:jc w:val="both"/>
        <w:outlineLvl w:val="7"/>
        <w:rPr>
          <w:rFonts w:ascii="Arial" w:hAnsi="Arial" w:cs="Arial"/>
          <w:b/>
          <w:color w:val="000000"/>
          <w:sz w:val="22"/>
          <w:szCs w:val="22"/>
        </w:rPr>
      </w:pPr>
      <w:r w:rsidRPr="003D7555">
        <w:rPr>
          <w:rFonts w:ascii="Arial" w:hAnsi="Arial" w:cs="Arial"/>
          <w:b/>
          <w:color w:val="000000"/>
          <w:sz w:val="22"/>
          <w:szCs w:val="22"/>
        </w:rPr>
        <w:t>I. OPĆE ODREDBE</w:t>
      </w:r>
    </w:p>
    <w:p w:rsidR="003A1D8E" w:rsidRPr="003D7555" w:rsidRDefault="003A1D8E" w:rsidP="00B3726A">
      <w:pPr>
        <w:spacing w:line="276" w:lineRule="auto"/>
        <w:jc w:val="both"/>
        <w:outlineLvl w:val="7"/>
        <w:rPr>
          <w:rFonts w:ascii="Arial" w:hAnsi="Arial" w:cs="Arial"/>
          <w:color w:val="000000"/>
          <w:sz w:val="22"/>
          <w:szCs w:val="22"/>
        </w:rPr>
      </w:pPr>
    </w:p>
    <w:p w:rsidR="003A1D8E" w:rsidRPr="003D7555" w:rsidRDefault="003A1D8E" w:rsidP="00B3726A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D7555">
        <w:rPr>
          <w:rFonts w:ascii="Arial" w:hAnsi="Arial" w:cs="Arial"/>
          <w:b/>
          <w:color w:val="000000"/>
          <w:sz w:val="22"/>
          <w:szCs w:val="22"/>
        </w:rPr>
        <w:t>Članak 1.</w:t>
      </w:r>
    </w:p>
    <w:p w:rsidR="003A1D8E" w:rsidRPr="003D7555" w:rsidRDefault="003A1D8E" w:rsidP="00B3726A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D7555">
        <w:rPr>
          <w:rFonts w:ascii="Arial" w:hAnsi="Arial" w:cs="Arial"/>
          <w:color w:val="000000"/>
          <w:sz w:val="22"/>
          <w:szCs w:val="22"/>
        </w:rPr>
        <w:t>Ovom odlukom određuju se:</w:t>
      </w:r>
    </w:p>
    <w:p w:rsidR="003A1D8E" w:rsidRPr="003D7555" w:rsidRDefault="003A1D8E" w:rsidP="00B3726A">
      <w:pPr>
        <w:spacing w:line="276" w:lineRule="auto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3D7555">
        <w:rPr>
          <w:rFonts w:ascii="Arial" w:hAnsi="Arial" w:cs="Arial"/>
          <w:color w:val="000000"/>
          <w:sz w:val="22"/>
          <w:szCs w:val="22"/>
        </w:rPr>
        <w:t xml:space="preserve">- područja zona za plaćanje komunalnog doprinosa u Općini Medulin </w:t>
      </w:r>
    </w:p>
    <w:p w:rsidR="003A1D8E" w:rsidRPr="003D7555" w:rsidRDefault="003A1D8E" w:rsidP="00B3726A">
      <w:pPr>
        <w:spacing w:line="276" w:lineRule="auto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3D7555">
        <w:rPr>
          <w:rFonts w:ascii="Arial" w:hAnsi="Arial" w:cs="Arial"/>
          <w:color w:val="000000"/>
          <w:sz w:val="22"/>
          <w:szCs w:val="22"/>
        </w:rPr>
        <w:t>- jedinična vrijednost komunalnog doprinosa utvrđena po m3 građevine za pojedine zone</w:t>
      </w:r>
    </w:p>
    <w:p w:rsidR="003A1D8E" w:rsidRPr="003D7555" w:rsidRDefault="003A1D8E" w:rsidP="00B3726A">
      <w:pPr>
        <w:spacing w:line="276" w:lineRule="auto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3D7555">
        <w:rPr>
          <w:rFonts w:ascii="Arial" w:hAnsi="Arial" w:cs="Arial"/>
          <w:color w:val="000000"/>
          <w:sz w:val="22"/>
          <w:szCs w:val="22"/>
        </w:rPr>
        <w:t>- način i rokovi plaćanja komunalnog doprinosa</w:t>
      </w:r>
    </w:p>
    <w:p w:rsidR="003A1D8E" w:rsidRPr="003D7555" w:rsidRDefault="003A1D8E" w:rsidP="00B3726A">
      <w:pPr>
        <w:spacing w:line="276" w:lineRule="auto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3D7555">
        <w:rPr>
          <w:rFonts w:ascii="Arial" w:hAnsi="Arial" w:cs="Arial"/>
          <w:color w:val="000000"/>
          <w:sz w:val="22"/>
          <w:szCs w:val="22"/>
        </w:rPr>
        <w:t>- opći uvjeti i razlozi zbog kojih se u pojedinačnim slučajevima može odobriti djelomično ili potpuno oslobađanje od plaćanja komunalnog doprinosa</w:t>
      </w:r>
      <w:r w:rsidR="00DA5920" w:rsidRPr="003D7555">
        <w:rPr>
          <w:rFonts w:ascii="Arial" w:hAnsi="Arial" w:cs="Arial"/>
          <w:color w:val="000000"/>
          <w:sz w:val="22"/>
          <w:szCs w:val="22"/>
        </w:rPr>
        <w:t>.</w:t>
      </w:r>
    </w:p>
    <w:p w:rsidR="003A1D8E" w:rsidRPr="003D7555" w:rsidRDefault="003A1D8E" w:rsidP="00B3726A">
      <w:pPr>
        <w:spacing w:line="276" w:lineRule="auto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3D7555">
        <w:rPr>
          <w:rFonts w:ascii="Arial" w:hAnsi="Arial" w:cs="Arial"/>
          <w:color w:val="000000"/>
          <w:sz w:val="22"/>
          <w:szCs w:val="22"/>
        </w:rPr>
        <w:t> </w:t>
      </w:r>
    </w:p>
    <w:p w:rsidR="003A1D8E" w:rsidRPr="003D7555" w:rsidRDefault="003A1D8E" w:rsidP="00B3726A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D7555">
        <w:rPr>
          <w:rFonts w:ascii="Arial" w:hAnsi="Arial" w:cs="Arial"/>
          <w:b/>
          <w:color w:val="000000"/>
          <w:sz w:val="22"/>
          <w:szCs w:val="22"/>
        </w:rPr>
        <w:t>Članak 2.</w:t>
      </w:r>
    </w:p>
    <w:p w:rsidR="003A1D8E" w:rsidRPr="003D7555" w:rsidRDefault="003A1D8E" w:rsidP="00B3726A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A1D8E" w:rsidRPr="003D7555" w:rsidRDefault="003A1D8E" w:rsidP="00B3726A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>Komunalni doprinos je novčano javno davanje koje se plaća za korištenje komunalne infrastrukture na području Općine Medulin i položajne pogodnosti građevinskog zemljišta u naselju prilikom građenja ili ozakonjenja građevine, ako Zakonom o komunalnom gospodarstvu nije propisano drugačije.</w:t>
      </w:r>
    </w:p>
    <w:p w:rsidR="003A1D8E" w:rsidRPr="003D7555" w:rsidRDefault="003A1D8E" w:rsidP="00B3726A">
      <w:pPr>
        <w:pStyle w:val="BodyText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A1D8E" w:rsidRPr="003D7555" w:rsidRDefault="003A1D8E" w:rsidP="00B3726A">
      <w:pPr>
        <w:pStyle w:val="BodyText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color w:val="000000"/>
          <w:sz w:val="22"/>
          <w:szCs w:val="22"/>
        </w:rPr>
        <w:t xml:space="preserve">Komunalni doprinos je prihod proračuna Općine </w:t>
      </w:r>
      <w:r w:rsidR="00786C5B" w:rsidRPr="003D7555">
        <w:rPr>
          <w:rFonts w:ascii="Arial" w:hAnsi="Arial" w:cs="Arial"/>
          <w:color w:val="000000"/>
          <w:sz w:val="22"/>
          <w:szCs w:val="22"/>
        </w:rPr>
        <w:t>Medulin</w:t>
      </w:r>
      <w:r w:rsidRPr="003D7555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7555">
        <w:rPr>
          <w:rFonts w:ascii="Arial" w:hAnsi="Arial" w:cs="Arial"/>
          <w:sz w:val="22"/>
          <w:szCs w:val="22"/>
        </w:rPr>
        <w:t xml:space="preserve">koji se koristi samo za financiranje građenja i održavanja komunalne infrastrukture. </w:t>
      </w:r>
    </w:p>
    <w:p w:rsidR="003A1D8E" w:rsidRPr="003D7555" w:rsidRDefault="003A1D8E" w:rsidP="00B3726A">
      <w:pPr>
        <w:pStyle w:val="BodyText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D7555">
        <w:rPr>
          <w:rFonts w:ascii="Arial" w:hAnsi="Arial" w:cs="Arial"/>
          <w:color w:val="000000"/>
          <w:sz w:val="22"/>
          <w:szCs w:val="22"/>
        </w:rPr>
        <w:tab/>
      </w:r>
    </w:p>
    <w:p w:rsidR="003A1D8E" w:rsidRPr="003D7555" w:rsidRDefault="003A1D8E" w:rsidP="00B3726A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D7555">
        <w:rPr>
          <w:rFonts w:ascii="Arial" w:hAnsi="Arial" w:cs="Arial"/>
          <w:b/>
          <w:color w:val="000000"/>
          <w:sz w:val="22"/>
          <w:szCs w:val="22"/>
        </w:rPr>
        <w:t>Članak 3.</w:t>
      </w:r>
    </w:p>
    <w:p w:rsidR="00786C5B" w:rsidRPr="003D7555" w:rsidRDefault="00786C5B" w:rsidP="00B3726A">
      <w:pPr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A1D8E" w:rsidRPr="003D7555" w:rsidRDefault="003A1D8E" w:rsidP="00B372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color w:val="000000"/>
          <w:sz w:val="22"/>
          <w:szCs w:val="22"/>
        </w:rPr>
        <w:t xml:space="preserve">Komunalni doprinos plaća vlasnik </w:t>
      </w:r>
      <w:r w:rsidRPr="003D7555">
        <w:rPr>
          <w:rFonts w:ascii="Arial" w:hAnsi="Arial" w:cs="Arial"/>
          <w:sz w:val="22"/>
          <w:szCs w:val="22"/>
        </w:rPr>
        <w:t xml:space="preserve">zemljišta na kojem se gradi građevina ili se nalazi ozakonjena građevina, odnosno investitor ako je na njega pisanim ugovorom prenesena obveza plaćanja komunalnog doprinosa. </w:t>
      </w:r>
    </w:p>
    <w:p w:rsidR="003A1D8E" w:rsidRPr="003D7555" w:rsidRDefault="003A1D8E" w:rsidP="00B3726A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A1D8E" w:rsidRPr="003D7555" w:rsidRDefault="003A1D8E" w:rsidP="00B372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color w:val="000000"/>
          <w:sz w:val="22"/>
          <w:szCs w:val="22"/>
        </w:rPr>
        <w:t xml:space="preserve">Općina </w:t>
      </w:r>
      <w:r w:rsidR="00786C5B" w:rsidRPr="003D7555">
        <w:rPr>
          <w:rFonts w:ascii="Arial" w:hAnsi="Arial" w:cs="Arial"/>
          <w:color w:val="000000"/>
          <w:sz w:val="22"/>
          <w:szCs w:val="22"/>
        </w:rPr>
        <w:t>Medulin</w:t>
      </w:r>
      <w:r w:rsidRPr="003D7555">
        <w:rPr>
          <w:rFonts w:ascii="Arial" w:hAnsi="Arial" w:cs="Arial"/>
          <w:color w:val="000000"/>
          <w:sz w:val="22"/>
          <w:szCs w:val="22"/>
        </w:rPr>
        <w:t xml:space="preserve"> ne plaća komunalni doprinos </w:t>
      </w:r>
      <w:r w:rsidRPr="003D7555">
        <w:rPr>
          <w:rFonts w:ascii="Arial" w:hAnsi="Arial" w:cs="Arial"/>
          <w:sz w:val="22"/>
          <w:szCs w:val="22"/>
        </w:rPr>
        <w:t>na svom području.</w:t>
      </w:r>
    </w:p>
    <w:p w:rsidR="00786C5B" w:rsidRPr="003D7555" w:rsidRDefault="00786C5B" w:rsidP="00B3726A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A1D8E" w:rsidRPr="003D7555" w:rsidRDefault="00786C5B" w:rsidP="00B3726A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D7555">
        <w:rPr>
          <w:rFonts w:ascii="Arial" w:hAnsi="Arial" w:cs="Arial"/>
          <w:color w:val="000000"/>
          <w:sz w:val="22"/>
          <w:szCs w:val="22"/>
        </w:rPr>
        <w:t>Rješenje o komunalnom doprinosu donosi nadležni upravni odjel za komunalno gospodarstvo.</w:t>
      </w:r>
    </w:p>
    <w:p w:rsidR="003D7555" w:rsidRPr="003D7555" w:rsidRDefault="003D7555" w:rsidP="00B3726A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A1D8E" w:rsidRPr="003D7555" w:rsidRDefault="003A1D8E" w:rsidP="00B3726A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3D7555">
        <w:rPr>
          <w:rFonts w:ascii="Arial" w:hAnsi="Arial" w:cs="Arial"/>
          <w:b/>
          <w:color w:val="auto"/>
          <w:sz w:val="22"/>
          <w:szCs w:val="22"/>
        </w:rPr>
        <w:t>Članak 4.</w:t>
      </w:r>
    </w:p>
    <w:p w:rsidR="00786C5B" w:rsidRPr="003D7555" w:rsidRDefault="00786C5B" w:rsidP="00B3726A">
      <w:pPr>
        <w:pStyle w:val="Default"/>
        <w:spacing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786C5B" w:rsidRPr="003D7555" w:rsidRDefault="003A1D8E" w:rsidP="00B3726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D7555">
        <w:rPr>
          <w:rFonts w:ascii="Arial" w:hAnsi="Arial" w:cs="Arial"/>
          <w:color w:val="auto"/>
          <w:sz w:val="22"/>
          <w:szCs w:val="22"/>
        </w:rPr>
        <w:t xml:space="preserve">Komunalni doprinos za zgrade obračunava se množenjem obujma zgrade koja se gradi ili je izgrađena izraženog u m³ s jediničnom vrijednošću komunalnog doprinosa u zoni u kojoj se zgrada gradi ili je izgrađena. </w:t>
      </w:r>
    </w:p>
    <w:p w:rsidR="00786C5B" w:rsidRPr="003D7555" w:rsidRDefault="00786C5B" w:rsidP="00B3726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75B37" w:rsidRPr="00B3726A" w:rsidRDefault="003A1D8E" w:rsidP="00B3726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D7555">
        <w:rPr>
          <w:rFonts w:ascii="Arial" w:hAnsi="Arial" w:cs="Arial"/>
          <w:color w:val="auto"/>
          <w:sz w:val="22"/>
          <w:szCs w:val="22"/>
        </w:rPr>
        <w:lastRenderedPageBreak/>
        <w:t>Komunalni doprinos za otvorene bazene</w:t>
      </w:r>
      <w:r w:rsidRPr="003D7555">
        <w:rPr>
          <w:rFonts w:ascii="Arial" w:hAnsi="Arial" w:cs="Arial"/>
          <w:color w:val="0070C0"/>
          <w:sz w:val="22"/>
          <w:szCs w:val="22"/>
        </w:rPr>
        <w:t xml:space="preserve"> </w:t>
      </w:r>
      <w:r w:rsidRPr="003D7555">
        <w:rPr>
          <w:rFonts w:ascii="Arial" w:hAnsi="Arial" w:cs="Arial"/>
          <w:color w:val="auto"/>
          <w:sz w:val="22"/>
          <w:szCs w:val="22"/>
        </w:rPr>
        <w:t>i druge otvorene građevine te spremnike za naftu</w:t>
      </w:r>
      <w:r w:rsidRPr="003D7555">
        <w:rPr>
          <w:rFonts w:ascii="Arial" w:hAnsi="Arial" w:cs="Arial"/>
          <w:color w:val="0070C0"/>
          <w:sz w:val="22"/>
          <w:szCs w:val="22"/>
        </w:rPr>
        <w:t xml:space="preserve"> </w:t>
      </w:r>
      <w:r w:rsidRPr="003D7555">
        <w:rPr>
          <w:rFonts w:ascii="Arial" w:hAnsi="Arial" w:cs="Arial"/>
          <w:color w:val="auto"/>
          <w:sz w:val="22"/>
          <w:szCs w:val="22"/>
        </w:rPr>
        <w:t>i druge tekućine s pokrovom</w:t>
      </w:r>
      <w:r w:rsidRPr="003D7555">
        <w:rPr>
          <w:rFonts w:ascii="Arial" w:hAnsi="Arial" w:cs="Arial"/>
          <w:color w:val="0070C0"/>
          <w:sz w:val="22"/>
          <w:szCs w:val="22"/>
        </w:rPr>
        <w:t xml:space="preserve"> </w:t>
      </w:r>
      <w:r w:rsidRPr="003D7555">
        <w:rPr>
          <w:rFonts w:ascii="Arial" w:hAnsi="Arial" w:cs="Arial"/>
          <w:color w:val="auto"/>
          <w:sz w:val="22"/>
          <w:szCs w:val="22"/>
        </w:rPr>
        <w:t xml:space="preserve">čija visina se mijenja obračunava se množenjem tlocrtne površine građevine koja se gradi ili je izgrađena izražene u m² s jediničnom vrijednošću komunalnog doprinosa u zoni u kojoj se građevina gradi ili je izgrađena. </w:t>
      </w:r>
    </w:p>
    <w:p w:rsidR="00075B37" w:rsidRDefault="00075B37" w:rsidP="00B3726A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A1D8E" w:rsidRPr="003D7555" w:rsidRDefault="003A1D8E" w:rsidP="00B3726A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D7555">
        <w:rPr>
          <w:rFonts w:ascii="Arial" w:hAnsi="Arial" w:cs="Arial"/>
          <w:b/>
          <w:bCs/>
          <w:color w:val="auto"/>
          <w:sz w:val="22"/>
          <w:szCs w:val="22"/>
        </w:rPr>
        <w:t>Članak 5.</w:t>
      </w:r>
    </w:p>
    <w:p w:rsidR="00786C5B" w:rsidRPr="003D7555" w:rsidRDefault="00786C5B" w:rsidP="00B3726A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A1D8E" w:rsidRPr="003D7555" w:rsidRDefault="003A1D8E" w:rsidP="00B372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>Ako se postojeća zgrada uklanja zbog građenja nove zgrade ili kada se postojeća zgrada dograđuje ili nadograđuje, komunalni se doprinos obračunava na razliku u obujmu zgrade u odnosu na prijašnji obujam zgrade.</w:t>
      </w:r>
    </w:p>
    <w:p w:rsidR="003A1D8E" w:rsidRPr="003D7555" w:rsidRDefault="003A1D8E" w:rsidP="00B3726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1D8E" w:rsidRPr="003D7555" w:rsidRDefault="003A1D8E" w:rsidP="00B372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>Ako je obujam zgrade koja se gradi manji ili jednak obujmu postojeće zgrade koja se uklanja ne plaća se komunalni doprinos, a o čemu nadležno tijelo donosi rješenje kojim se utvrđuje da ne postoji obveza plaćanja komunalnog doprinosa.</w:t>
      </w:r>
    </w:p>
    <w:p w:rsidR="003A1D8E" w:rsidRPr="003D7555" w:rsidRDefault="003A1D8E" w:rsidP="00B3726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1D8E" w:rsidRPr="003D7555" w:rsidRDefault="003A1D8E" w:rsidP="00B3726A">
      <w:pPr>
        <w:spacing w:line="276" w:lineRule="auto"/>
        <w:jc w:val="both"/>
        <w:rPr>
          <w:rFonts w:ascii="Arial" w:hAnsi="Arial" w:cs="Arial"/>
          <w:color w:val="0070C0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>Odredbe ovoga članka na odgovarajući se način primjenjuju i na obračun komunalnog doprinosa za građevine koje nisu zgrade te na obračun komunalnog doprinosa za ozakonjene građevine.</w:t>
      </w:r>
    </w:p>
    <w:p w:rsidR="003A1D8E" w:rsidRPr="003D7555" w:rsidRDefault="003A1D8E" w:rsidP="00B3726A">
      <w:pPr>
        <w:spacing w:line="276" w:lineRule="auto"/>
        <w:ind w:firstLine="284"/>
        <w:jc w:val="both"/>
        <w:rPr>
          <w:rFonts w:ascii="Arial" w:hAnsi="Arial" w:cs="Arial"/>
          <w:color w:val="0070C0"/>
          <w:sz w:val="22"/>
          <w:szCs w:val="22"/>
        </w:rPr>
      </w:pPr>
    </w:p>
    <w:p w:rsidR="003A1D8E" w:rsidRPr="003D7555" w:rsidRDefault="003A1D8E" w:rsidP="00B3726A">
      <w:pPr>
        <w:spacing w:line="276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</w:p>
    <w:p w:rsidR="003A1D8E" w:rsidRPr="003D7555" w:rsidRDefault="003A1D8E" w:rsidP="00B3726A">
      <w:pPr>
        <w:spacing w:line="276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  <w:r w:rsidRPr="003D7555">
        <w:rPr>
          <w:rFonts w:ascii="Arial" w:hAnsi="Arial" w:cs="Arial"/>
          <w:b/>
          <w:sz w:val="22"/>
          <w:szCs w:val="22"/>
        </w:rPr>
        <w:t xml:space="preserve">II. </w:t>
      </w:r>
      <w:r w:rsidRPr="003D7555">
        <w:rPr>
          <w:rFonts w:ascii="Arial" w:hAnsi="Arial" w:cs="Arial"/>
          <w:b/>
          <w:color w:val="000000"/>
          <w:sz w:val="22"/>
          <w:szCs w:val="22"/>
        </w:rPr>
        <w:t xml:space="preserve">ZONE ZA PLAĆANJE KOMUNALNOG DOPRINOSA </w:t>
      </w:r>
    </w:p>
    <w:p w:rsidR="003A1D8E" w:rsidRPr="003D7555" w:rsidRDefault="003A1D8E" w:rsidP="00B3726A">
      <w:pPr>
        <w:spacing w:line="276" w:lineRule="auto"/>
        <w:ind w:left="284" w:hanging="284"/>
        <w:rPr>
          <w:rFonts w:ascii="Arial" w:hAnsi="Arial" w:cs="Arial"/>
          <w:b/>
          <w:color w:val="0070C0"/>
          <w:sz w:val="22"/>
          <w:szCs w:val="22"/>
        </w:rPr>
      </w:pPr>
    </w:p>
    <w:p w:rsidR="003A1D8E" w:rsidRPr="003D7555" w:rsidRDefault="003A1D8E" w:rsidP="00B3726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D7555">
        <w:rPr>
          <w:rFonts w:ascii="Arial" w:hAnsi="Arial" w:cs="Arial"/>
          <w:b/>
          <w:sz w:val="22"/>
          <w:szCs w:val="22"/>
        </w:rPr>
        <w:t>Članak 6.</w:t>
      </w:r>
    </w:p>
    <w:p w:rsidR="00DD49D2" w:rsidRPr="003D7555" w:rsidRDefault="00DD49D2" w:rsidP="00B3726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A1D8E" w:rsidRPr="003D7555" w:rsidRDefault="003A1D8E" w:rsidP="00B3726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>Zone se određuju s obzirom na uređenost i opremljenost zone komunalnom infrastrukturom i položaj područja zone (udaljenost od središta u naselju, mrežu javnog prijevoza, dostupnost građevina javne i društvene namjene, dostupnost građevina opskrbe i usluga, prostorne i prirodne uvjete (prostorna atraktivnost, zona visoke, srednje ili niske gustoće stanovanja, zaštićene kulturno – povijesne cjeline, opći mikroklimatski uvjeti, negativni utjecaji na okoliš – zrak, voda, tlo, buka)</w:t>
      </w:r>
      <w:r w:rsidR="00DD49D2" w:rsidRPr="003D7555">
        <w:rPr>
          <w:rFonts w:ascii="Arial" w:hAnsi="Arial" w:cs="Arial"/>
          <w:sz w:val="22"/>
          <w:szCs w:val="22"/>
        </w:rPr>
        <w:t xml:space="preserve"> i to kako slijedi:</w:t>
      </w:r>
    </w:p>
    <w:p w:rsidR="003A1D8E" w:rsidRPr="003D7555" w:rsidRDefault="003A1D8E" w:rsidP="00B3726A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D7555">
        <w:rPr>
          <w:rFonts w:ascii="Arial" w:hAnsi="Arial" w:cs="Arial"/>
          <w:color w:val="000000"/>
          <w:sz w:val="22"/>
          <w:szCs w:val="22"/>
        </w:rPr>
        <w:t> </w:t>
      </w:r>
    </w:p>
    <w:p w:rsidR="00DD49D2" w:rsidRPr="003D7555" w:rsidRDefault="00DD49D2" w:rsidP="00B3726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D7555">
        <w:rPr>
          <w:rFonts w:ascii="Arial" w:eastAsia="Calibri" w:hAnsi="Arial" w:cs="Arial"/>
          <w:b/>
          <w:sz w:val="22"/>
          <w:szCs w:val="22"/>
          <w:lang w:eastAsia="en-US"/>
        </w:rPr>
        <w:t>I. zona</w:t>
      </w:r>
      <w:r w:rsidRPr="003D7555">
        <w:rPr>
          <w:rFonts w:ascii="Arial" w:eastAsia="Calibri" w:hAnsi="Arial" w:cs="Arial"/>
          <w:sz w:val="22"/>
          <w:szCs w:val="22"/>
          <w:lang w:eastAsia="en-US"/>
        </w:rPr>
        <w:t xml:space="preserve"> – </w:t>
      </w:r>
      <w:r w:rsidR="006666C6">
        <w:rPr>
          <w:rFonts w:ascii="Arial" w:eastAsia="Calibri" w:hAnsi="Arial" w:cs="Arial"/>
          <w:sz w:val="22"/>
          <w:szCs w:val="22"/>
          <w:lang w:eastAsia="en-US"/>
        </w:rPr>
        <w:t>sva područja udaljena do 100 metara od obalne linije i građevinska područja turističko -ugostiteljske namjene sukladno PPUO Općine Medulin.</w:t>
      </w:r>
    </w:p>
    <w:p w:rsidR="00C16EBE" w:rsidRDefault="00DD49D2" w:rsidP="00B3726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D7555">
        <w:rPr>
          <w:rFonts w:ascii="Arial" w:eastAsia="Calibri" w:hAnsi="Arial" w:cs="Arial"/>
          <w:b/>
          <w:sz w:val="22"/>
          <w:szCs w:val="22"/>
          <w:lang w:eastAsia="en-US"/>
        </w:rPr>
        <w:t>II. zona</w:t>
      </w:r>
      <w:r w:rsidRPr="003D7555">
        <w:rPr>
          <w:rFonts w:ascii="Arial" w:eastAsia="Calibri" w:hAnsi="Arial" w:cs="Arial"/>
          <w:sz w:val="22"/>
          <w:szCs w:val="22"/>
          <w:lang w:eastAsia="en-US"/>
        </w:rPr>
        <w:t xml:space="preserve"> – </w:t>
      </w:r>
      <w:r w:rsidR="006666C6">
        <w:rPr>
          <w:rFonts w:ascii="Arial" w:eastAsia="Calibri" w:hAnsi="Arial" w:cs="Arial"/>
          <w:sz w:val="22"/>
          <w:szCs w:val="22"/>
          <w:lang w:eastAsia="en-US"/>
        </w:rPr>
        <w:t>sva građevinska područja naselja ( stambene namjene ) koja se nalaze izvan 100 metara od obalne linije.</w:t>
      </w:r>
    </w:p>
    <w:p w:rsidR="00C16EBE" w:rsidRDefault="00DD49D2" w:rsidP="00B3726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6EBE">
        <w:rPr>
          <w:rFonts w:ascii="Arial" w:eastAsia="Calibri" w:hAnsi="Arial" w:cs="Arial"/>
          <w:b/>
          <w:sz w:val="22"/>
          <w:szCs w:val="22"/>
          <w:lang w:eastAsia="en-US"/>
        </w:rPr>
        <w:t xml:space="preserve">III. zona – </w:t>
      </w:r>
      <w:r w:rsidR="006666C6" w:rsidRPr="00C16EBE">
        <w:rPr>
          <w:rFonts w:ascii="Arial" w:eastAsia="Calibri" w:hAnsi="Arial" w:cs="Arial"/>
          <w:sz w:val="22"/>
          <w:szCs w:val="22"/>
          <w:lang w:eastAsia="en-US"/>
        </w:rPr>
        <w:t>sva područja poljoprivredne namjene te područja šumske namjene sukladno PPUO Općine Medulin.</w:t>
      </w:r>
    </w:p>
    <w:p w:rsidR="00C16EBE" w:rsidRDefault="00DD49D2" w:rsidP="00B3726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6EBE">
        <w:rPr>
          <w:rFonts w:ascii="Arial" w:eastAsia="Calibri" w:hAnsi="Arial" w:cs="Arial"/>
          <w:b/>
          <w:sz w:val="22"/>
          <w:szCs w:val="22"/>
          <w:lang w:eastAsia="en-US"/>
        </w:rPr>
        <w:t>IV.</w:t>
      </w:r>
      <w:r w:rsidRPr="00C16EB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16EBE">
        <w:rPr>
          <w:rFonts w:ascii="Arial" w:eastAsia="Calibri" w:hAnsi="Arial" w:cs="Arial"/>
          <w:b/>
          <w:sz w:val="22"/>
          <w:szCs w:val="22"/>
          <w:lang w:eastAsia="en-US"/>
        </w:rPr>
        <w:t xml:space="preserve">zona – </w:t>
      </w:r>
      <w:r w:rsidR="006666C6" w:rsidRPr="00C16EBE">
        <w:rPr>
          <w:rFonts w:ascii="Arial" w:eastAsia="Calibri" w:hAnsi="Arial" w:cs="Arial"/>
          <w:sz w:val="22"/>
          <w:szCs w:val="22"/>
          <w:lang w:eastAsia="en-US"/>
        </w:rPr>
        <w:t xml:space="preserve">sva područja gospodarsko proizvodne </w:t>
      </w:r>
      <w:r w:rsidR="00C16EBE" w:rsidRPr="00C16EBE">
        <w:rPr>
          <w:rFonts w:ascii="Arial" w:eastAsia="Calibri" w:hAnsi="Arial" w:cs="Arial"/>
          <w:sz w:val="22"/>
          <w:szCs w:val="22"/>
          <w:lang w:eastAsia="en-US"/>
        </w:rPr>
        <w:t>i poslovne namjene sukladno PPUO Općine Medulin</w:t>
      </w:r>
      <w:r w:rsidR="00544FD0">
        <w:rPr>
          <w:rFonts w:ascii="Arial" w:eastAsia="Calibri" w:hAnsi="Arial" w:cs="Arial"/>
          <w:sz w:val="22"/>
          <w:szCs w:val="22"/>
          <w:lang w:eastAsia="en-US"/>
        </w:rPr>
        <w:t xml:space="preserve"> te građevinsko područje ugostiteljsko – turističke namjene, zabavni centar – </w:t>
      </w:r>
      <w:proofErr w:type="spellStart"/>
      <w:r w:rsidR="00544FD0">
        <w:rPr>
          <w:rFonts w:ascii="Arial" w:eastAsia="Calibri" w:hAnsi="Arial" w:cs="Arial"/>
          <w:sz w:val="22"/>
          <w:szCs w:val="22"/>
          <w:lang w:eastAsia="en-US"/>
        </w:rPr>
        <w:t>Campanož</w:t>
      </w:r>
      <w:proofErr w:type="spellEnd"/>
      <w:r w:rsidR="00544FD0">
        <w:rPr>
          <w:rFonts w:ascii="Arial" w:eastAsia="Calibri" w:hAnsi="Arial" w:cs="Arial"/>
          <w:sz w:val="22"/>
          <w:szCs w:val="22"/>
          <w:lang w:eastAsia="en-US"/>
        </w:rPr>
        <w:t>.</w:t>
      </w:r>
      <w:r w:rsidR="004928B2">
        <w:rPr>
          <w:rStyle w:val="EndnoteReference"/>
          <w:rFonts w:ascii="Arial" w:eastAsia="Calibri" w:hAnsi="Arial" w:cs="Arial"/>
          <w:sz w:val="22"/>
          <w:szCs w:val="22"/>
          <w:lang w:eastAsia="en-US"/>
        </w:rPr>
        <w:endnoteReference w:id="1"/>
      </w:r>
      <w:r w:rsidR="00544FD0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DD49D2" w:rsidRPr="00C16EBE" w:rsidRDefault="00DD49D2" w:rsidP="00B3726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6EBE">
        <w:rPr>
          <w:rFonts w:ascii="Arial" w:eastAsia="Calibri" w:hAnsi="Arial" w:cs="Arial"/>
          <w:b/>
          <w:sz w:val="22"/>
          <w:szCs w:val="22"/>
          <w:lang w:eastAsia="en-US"/>
        </w:rPr>
        <w:t>V. zona</w:t>
      </w:r>
      <w:r w:rsidRPr="00C16EBE">
        <w:rPr>
          <w:rFonts w:ascii="Arial" w:eastAsia="Calibri" w:hAnsi="Arial" w:cs="Arial"/>
          <w:sz w:val="22"/>
          <w:szCs w:val="22"/>
          <w:lang w:eastAsia="en-US"/>
        </w:rPr>
        <w:t xml:space="preserve"> – sve zone</w:t>
      </w:r>
      <w:r w:rsidR="00C16EBE" w:rsidRPr="00C16EBE">
        <w:rPr>
          <w:rFonts w:ascii="Arial" w:eastAsia="Calibri" w:hAnsi="Arial" w:cs="Arial"/>
          <w:sz w:val="22"/>
          <w:szCs w:val="22"/>
          <w:lang w:eastAsia="en-US"/>
        </w:rPr>
        <w:t xml:space="preserve"> u građevinskom području </w:t>
      </w:r>
      <w:r w:rsidRPr="00C16EBE">
        <w:rPr>
          <w:rFonts w:ascii="Arial" w:eastAsia="Calibri" w:hAnsi="Arial" w:cs="Arial"/>
          <w:sz w:val="22"/>
          <w:szCs w:val="22"/>
          <w:lang w:eastAsia="en-US"/>
        </w:rPr>
        <w:t xml:space="preserve">sportsko rekreacijske namjene </w:t>
      </w:r>
      <w:r w:rsidR="00C16EBE" w:rsidRPr="00C16EBE">
        <w:rPr>
          <w:rFonts w:ascii="Arial" w:eastAsia="Calibri" w:hAnsi="Arial" w:cs="Arial"/>
          <w:sz w:val="22"/>
          <w:szCs w:val="22"/>
          <w:lang w:eastAsia="en-US"/>
        </w:rPr>
        <w:t xml:space="preserve">te ne građevinska područja rekreacijsko - zabavne namjene </w:t>
      </w:r>
      <w:r w:rsidR="00C16EBE">
        <w:rPr>
          <w:rFonts w:ascii="Arial" w:eastAsia="Calibri" w:hAnsi="Arial" w:cs="Arial"/>
          <w:sz w:val="22"/>
          <w:szCs w:val="22"/>
          <w:lang w:eastAsia="en-US"/>
        </w:rPr>
        <w:t xml:space="preserve">područja </w:t>
      </w:r>
      <w:proofErr w:type="spellStart"/>
      <w:r w:rsidR="00C16EBE">
        <w:rPr>
          <w:rFonts w:ascii="Arial" w:eastAsia="Calibri" w:hAnsi="Arial" w:cs="Arial"/>
          <w:sz w:val="22"/>
          <w:szCs w:val="22"/>
          <w:lang w:eastAsia="en-US"/>
        </w:rPr>
        <w:t>Cave</w:t>
      </w:r>
      <w:proofErr w:type="spellEnd"/>
      <w:r w:rsidR="00C16EBE">
        <w:rPr>
          <w:rFonts w:ascii="Arial" w:eastAsia="Calibri" w:hAnsi="Arial" w:cs="Arial"/>
          <w:sz w:val="22"/>
          <w:szCs w:val="22"/>
          <w:lang w:eastAsia="en-US"/>
        </w:rPr>
        <w:t xml:space="preserve"> Roma</w:t>
      </w:r>
      <w:r w:rsidR="00F46DC4">
        <w:rPr>
          <w:rFonts w:ascii="Arial" w:eastAsia="Calibri" w:hAnsi="Arial" w:cs="Arial"/>
          <w:sz w:val="22"/>
          <w:szCs w:val="22"/>
          <w:lang w:eastAsia="en-US"/>
        </w:rPr>
        <w:t>ne.</w:t>
      </w:r>
    </w:p>
    <w:p w:rsidR="00DD49D2" w:rsidRPr="003D7555" w:rsidRDefault="00DD49D2" w:rsidP="00B3726A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3726A" w:rsidRDefault="00DD49D2" w:rsidP="00B3726A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D7555">
        <w:rPr>
          <w:rFonts w:ascii="Arial" w:eastAsia="Calibri" w:hAnsi="Arial" w:cs="Arial"/>
          <w:sz w:val="22"/>
          <w:szCs w:val="22"/>
          <w:lang w:eastAsia="en-US"/>
        </w:rPr>
        <w:t>Područja zona prikazana su posebnim grafičkim prikazom koji je sastavni dio ove Odluke</w:t>
      </w:r>
      <w:r w:rsidR="00B3726A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3D755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B3726A" w:rsidRDefault="00B3726A" w:rsidP="00B3726A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D49D2" w:rsidRPr="003D7555" w:rsidRDefault="00DD49D2" w:rsidP="00B3726A">
      <w:p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D7555">
        <w:rPr>
          <w:rFonts w:ascii="Arial" w:eastAsia="Calibri" w:hAnsi="Arial" w:cs="Arial"/>
          <w:sz w:val="22"/>
          <w:szCs w:val="22"/>
          <w:lang w:eastAsia="en-US"/>
        </w:rPr>
        <w:t>Odredbe ove odluke jednako se odnose na stambene i poslovne građevine koje se grade u navedenim zonama.</w:t>
      </w:r>
    </w:p>
    <w:p w:rsidR="003A1D8E" w:rsidRPr="003D7555" w:rsidRDefault="003A1D8E" w:rsidP="00B3726A">
      <w:pPr>
        <w:spacing w:line="276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  <w:r w:rsidRPr="003D7555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B3726A" w:rsidRDefault="00B3726A" w:rsidP="00B3726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A1D8E" w:rsidRPr="003D7555" w:rsidRDefault="003A1D8E" w:rsidP="00B3726A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D7555">
        <w:rPr>
          <w:rFonts w:ascii="Arial" w:hAnsi="Arial" w:cs="Arial"/>
          <w:b/>
          <w:sz w:val="22"/>
          <w:szCs w:val="22"/>
        </w:rPr>
        <w:t xml:space="preserve">III. </w:t>
      </w:r>
      <w:r w:rsidRPr="003D7555">
        <w:rPr>
          <w:rFonts w:ascii="Arial" w:hAnsi="Arial" w:cs="Arial"/>
          <w:b/>
          <w:color w:val="000000"/>
          <w:sz w:val="22"/>
          <w:szCs w:val="22"/>
        </w:rPr>
        <w:t>JEDINIČNA VRIJEDNOST KOMUNALNOG DOPRINOSA</w:t>
      </w:r>
    </w:p>
    <w:p w:rsidR="003A1D8E" w:rsidRPr="003D7555" w:rsidRDefault="003A1D8E" w:rsidP="00B3726A">
      <w:pPr>
        <w:spacing w:line="276" w:lineRule="auto"/>
        <w:ind w:left="284" w:hanging="284"/>
        <w:rPr>
          <w:rFonts w:ascii="Arial" w:hAnsi="Arial" w:cs="Arial"/>
          <w:b/>
          <w:color w:val="000000"/>
          <w:sz w:val="22"/>
          <w:szCs w:val="22"/>
        </w:rPr>
      </w:pPr>
    </w:p>
    <w:p w:rsidR="003A1D8E" w:rsidRPr="003D7555" w:rsidRDefault="003A1D8E" w:rsidP="00B3726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D7555">
        <w:rPr>
          <w:rFonts w:ascii="Arial" w:hAnsi="Arial" w:cs="Arial"/>
          <w:b/>
          <w:color w:val="000000"/>
          <w:sz w:val="22"/>
          <w:szCs w:val="22"/>
        </w:rPr>
        <w:t>Članak</w:t>
      </w:r>
      <w:r w:rsidRPr="003D7555">
        <w:rPr>
          <w:rFonts w:ascii="Arial" w:hAnsi="Arial" w:cs="Arial"/>
          <w:b/>
          <w:sz w:val="22"/>
          <w:szCs w:val="22"/>
        </w:rPr>
        <w:t xml:space="preserve"> 7.</w:t>
      </w:r>
    </w:p>
    <w:p w:rsidR="00DD49D2" w:rsidRPr="003D7555" w:rsidRDefault="00DD49D2" w:rsidP="00B3726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A1D8E" w:rsidRPr="003D7555" w:rsidRDefault="003A1D8E" w:rsidP="00B3726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D7555">
        <w:rPr>
          <w:rFonts w:ascii="Arial" w:hAnsi="Arial" w:cs="Arial"/>
          <w:color w:val="000000"/>
          <w:sz w:val="22"/>
          <w:szCs w:val="22"/>
        </w:rPr>
        <w:t>Utvrđuje se jedinična vrijednost komunalnog doprinosa</w:t>
      </w:r>
      <w:r w:rsidRPr="003D7555">
        <w:rPr>
          <w:rFonts w:ascii="Arial" w:hAnsi="Arial" w:cs="Arial"/>
          <w:color w:val="0070C0"/>
          <w:sz w:val="22"/>
          <w:szCs w:val="22"/>
        </w:rPr>
        <w:t>:</w:t>
      </w:r>
    </w:p>
    <w:p w:rsidR="003A1D8E" w:rsidRPr="003D7555" w:rsidRDefault="003A1D8E" w:rsidP="00B3726A">
      <w:pPr>
        <w:spacing w:line="276" w:lineRule="auto"/>
        <w:jc w:val="both"/>
        <w:rPr>
          <w:rFonts w:ascii="Arial" w:hAnsi="Arial" w:cs="Arial"/>
          <w:color w:val="0070C0"/>
          <w:sz w:val="22"/>
          <w:szCs w:val="22"/>
        </w:rPr>
      </w:pPr>
    </w:p>
    <w:p w:rsidR="00DD49D2" w:rsidRPr="003D7555" w:rsidRDefault="00DD49D2" w:rsidP="00B3726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>Jedinična vrijednost komunalnog doprinosa određuje se:</w:t>
      </w:r>
    </w:p>
    <w:p w:rsidR="00DD49D2" w:rsidRPr="003D7555" w:rsidRDefault="00DD49D2" w:rsidP="00B3726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D49D2" w:rsidRPr="003D7555" w:rsidRDefault="00DD49D2" w:rsidP="00B3726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ab/>
      </w:r>
      <w:r w:rsidRPr="003D7555">
        <w:rPr>
          <w:rFonts w:ascii="Arial" w:hAnsi="Arial" w:cs="Arial"/>
          <w:sz w:val="22"/>
          <w:szCs w:val="22"/>
        </w:rPr>
        <w:tab/>
        <w:t>- I</w:t>
      </w:r>
      <w:r w:rsidRPr="003D7555">
        <w:rPr>
          <w:rFonts w:ascii="Arial" w:hAnsi="Arial" w:cs="Arial"/>
          <w:sz w:val="22"/>
          <w:szCs w:val="22"/>
        </w:rPr>
        <w:tab/>
        <w:t>zona  138,00 kn/m3</w:t>
      </w:r>
    </w:p>
    <w:p w:rsidR="00DD49D2" w:rsidRPr="003D7555" w:rsidRDefault="00DD49D2" w:rsidP="00B3726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D49D2" w:rsidRPr="003D7555" w:rsidRDefault="00DD49D2" w:rsidP="00B3726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ab/>
      </w:r>
      <w:r w:rsidRPr="003D7555">
        <w:rPr>
          <w:rFonts w:ascii="Arial" w:hAnsi="Arial" w:cs="Arial"/>
          <w:sz w:val="22"/>
          <w:szCs w:val="22"/>
        </w:rPr>
        <w:tab/>
        <w:t>- II</w:t>
      </w:r>
      <w:r w:rsidRPr="003D7555">
        <w:rPr>
          <w:rFonts w:ascii="Arial" w:hAnsi="Arial" w:cs="Arial"/>
          <w:sz w:val="22"/>
          <w:szCs w:val="22"/>
        </w:rPr>
        <w:tab/>
        <w:t>zona  130,00 kn/m3</w:t>
      </w:r>
    </w:p>
    <w:p w:rsidR="00DD49D2" w:rsidRPr="003D7555" w:rsidRDefault="00DD49D2" w:rsidP="00B3726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D49D2" w:rsidRPr="003D7555" w:rsidRDefault="00DD49D2" w:rsidP="00B3726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ab/>
      </w:r>
      <w:r w:rsidRPr="003D7555">
        <w:rPr>
          <w:rFonts w:ascii="Arial" w:hAnsi="Arial" w:cs="Arial"/>
          <w:sz w:val="22"/>
          <w:szCs w:val="22"/>
        </w:rPr>
        <w:tab/>
        <w:t>- III</w:t>
      </w:r>
      <w:r w:rsidRPr="003D7555">
        <w:rPr>
          <w:rFonts w:ascii="Arial" w:hAnsi="Arial" w:cs="Arial"/>
          <w:sz w:val="22"/>
          <w:szCs w:val="22"/>
        </w:rPr>
        <w:tab/>
        <w:t>zona  110,00 kn/m3</w:t>
      </w:r>
    </w:p>
    <w:p w:rsidR="00DD49D2" w:rsidRPr="003D7555" w:rsidRDefault="00DD49D2" w:rsidP="00B3726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D49D2" w:rsidRPr="003D7555" w:rsidRDefault="00DD49D2" w:rsidP="00B3726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ab/>
      </w:r>
      <w:r w:rsidRPr="003D7555">
        <w:rPr>
          <w:rFonts w:ascii="Arial" w:hAnsi="Arial" w:cs="Arial"/>
          <w:sz w:val="22"/>
          <w:szCs w:val="22"/>
        </w:rPr>
        <w:tab/>
        <w:t>- IV</w:t>
      </w:r>
      <w:r w:rsidRPr="003D7555">
        <w:rPr>
          <w:rFonts w:ascii="Arial" w:hAnsi="Arial" w:cs="Arial"/>
          <w:sz w:val="22"/>
          <w:szCs w:val="22"/>
        </w:rPr>
        <w:tab/>
        <w:t xml:space="preserve">zona  </w:t>
      </w:r>
      <w:r w:rsidR="001151C1" w:rsidRPr="003D7555">
        <w:rPr>
          <w:rFonts w:ascii="Arial" w:hAnsi="Arial" w:cs="Arial"/>
          <w:sz w:val="22"/>
          <w:szCs w:val="22"/>
        </w:rPr>
        <w:t>55</w:t>
      </w:r>
      <w:r w:rsidRPr="003D7555">
        <w:rPr>
          <w:rFonts w:ascii="Arial" w:hAnsi="Arial" w:cs="Arial"/>
          <w:sz w:val="22"/>
          <w:szCs w:val="22"/>
        </w:rPr>
        <w:t>,00 kn/m3</w:t>
      </w:r>
    </w:p>
    <w:p w:rsidR="00DD49D2" w:rsidRPr="003D7555" w:rsidRDefault="00DD49D2" w:rsidP="00B3726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D49D2" w:rsidRPr="003D7555" w:rsidRDefault="00DD49D2" w:rsidP="00B3726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ab/>
      </w:r>
      <w:r w:rsidRPr="003D7555">
        <w:rPr>
          <w:rFonts w:ascii="Arial" w:hAnsi="Arial" w:cs="Arial"/>
          <w:sz w:val="22"/>
          <w:szCs w:val="22"/>
        </w:rPr>
        <w:tab/>
        <w:t>- V</w:t>
      </w:r>
      <w:r w:rsidRPr="003D7555">
        <w:rPr>
          <w:rFonts w:ascii="Arial" w:hAnsi="Arial" w:cs="Arial"/>
          <w:sz w:val="22"/>
          <w:szCs w:val="22"/>
        </w:rPr>
        <w:tab/>
        <w:t xml:space="preserve">zona  </w:t>
      </w:r>
      <w:r w:rsidR="001151C1" w:rsidRPr="003D7555">
        <w:rPr>
          <w:rFonts w:ascii="Arial" w:hAnsi="Arial" w:cs="Arial"/>
          <w:sz w:val="22"/>
          <w:szCs w:val="22"/>
        </w:rPr>
        <w:t>55</w:t>
      </w:r>
      <w:r w:rsidRPr="003D7555">
        <w:rPr>
          <w:rFonts w:ascii="Arial" w:hAnsi="Arial" w:cs="Arial"/>
          <w:sz w:val="22"/>
          <w:szCs w:val="22"/>
        </w:rPr>
        <w:t>,00 kn/m3</w:t>
      </w:r>
    </w:p>
    <w:p w:rsidR="003A1D8E" w:rsidRPr="003D7555" w:rsidRDefault="003A1D8E" w:rsidP="00B3726A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3A1D8E" w:rsidRPr="003D7555" w:rsidRDefault="003A1D8E" w:rsidP="00B3726A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A1D8E" w:rsidRPr="003D7555" w:rsidRDefault="003A1D8E" w:rsidP="00B3726A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3A1D8E" w:rsidRPr="003D7555" w:rsidRDefault="003A1D8E" w:rsidP="00B3726A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D7555">
        <w:rPr>
          <w:rFonts w:ascii="Arial" w:hAnsi="Arial" w:cs="Arial"/>
          <w:color w:val="000000"/>
          <w:sz w:val="22"/>
          <w:szCs w:val="22"/>
        </w:rPr>
        <w:t> </w:t>
      </w:r>
      <w:r w:rsidRPr="003D7555">
        <w:rPr>
          <w:rFonts w:ascii="Arial" w:hAnsi="Arial" w:cs="Arial"/>
          <w:b/>
          <w:color w:val="000000"/>
          <w:sz w:val="22"/>
          <w:szCs w:val="22"/>
        </w:rPr>
        <w:t>I</w:t>
      </w:r>
      <w:r w:rsidRPr="003D7555">
        <w:rPr>
          <w:rFonts w:ascii="Arial" w:hAnsi="Arial" w:cs="Arial"/>
          <w:b/>
          <w:sz w:val="22"/>
          <w:szCs w:val="22"/>
        </w:rPr>
        <w:t>V.</w:t>
      </w:r>
      <w:r w:rsidRPr="003D755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D7555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3D7555">
        <w:rPr>
          <w:rFonts w:ascii="Arial" w:hAnsi="Arial" w:cs="Arial"/>
          <w:b/>
          <w:color w:val="000000"/>
          <w:sz w:val="22"/>
          <w:szCs w:val="22"/>
        </w:rPr>
        <w:t>OSLOBAĐANJE OD PLAĆANJA KOMUNALNOG DOPRINOSA</w:t>
      </w:r>
    </w:p>
    <w:p w:rsidR="003A1D8E" w:rsidRPr="003D7555" w:rsidRDefault="003A1D8E" w:rsidP="00B3726A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A1D8E" w:rsidRPr="003D7555" w:rsidRDefault="003A1D8E" w:rsidP="00B3726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D7555">
        <w:rPr>
          <w:rFonts w:ascii="Arial" w:hAnsi="Arial" w:cs="Arial"/>
          <w:b/>
          <w:sz w:val="22"/>
          <w:szCs w:val="22"/>
        </w:rPr>
        <w:t>Članak 8.</w:t>
      </w:r>
    </w:p>
    <w:p w:rsidR="00DD49D2" w:rsidRPr="003D7555" w:rsidRDefault="00DD49D2" w:rsidP="00B3726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D49D2" w:rsidRPr="003D7555" w:rsidRDefault="00DD49D2" w:rsidP="00B372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 xml:space="preserve">Od plaćanja komunalnog doprinosa </w:t>
      </w:r>
      <w:r w:rsidR="00DA5920" w:rsidRPr="003D7555">
        <w:rPr>
          <w:rFonts w:ascii="Arial" w:hAnsi="Arial" w:cs="Arial"/>
          <w:sz w:val="22"/>
          <w:szCs w:val="22"/>
        </w:rPr>
        <w:t xml:space="preserve">djelomično ili </w:t>
      </w:r>
      <w:r w:rsidRPr="003D7555">
        <w:rPr>
          <w:rFonts w:ascii="Arial" w:hAnsi="Arial" w:cs="Arial"/>
          <w:sz w:val="22"/>
          <w:szCs w:val="22"/>
        </w:rPr>
        <w:t>potpuno će se osloboditi vlasnici građevnih čestica i to</w:t>
      </w:r>
      <w:r w:rsidR="00DA5920" w:rsidRPr="003D7555">
        <w:rPr>
          <w:rFonts w:ascii="Arial" w:hAnsi="Arial" w:cs="Arial"/>
          <w:sz w:val="22"/>
          <w:szCs w:val="22"/>
        </w:rPr>
        <w:t xml:space="preserve"> prema općim uvjetima i razlozima zbog kojih se u pojedinačnim slučajevima odobrava djelomično ili potpuno oslobađanje od plaćanja komunalnog doprinosa i to kako slijedi</w:t>
      </w:r>
      <w:r w:rsidRPr="003D7555">
        <w:rPr>
          <w:rFonts w:ascii="Arial" w:hAnsi="Arial" w:cs="Arial"/>
          <w:sz w:val="22"/>
          <w:szCs w:val="22"/>
        </w:rPr>
        <w:t>:</w:t>
      </w:r>
    </w:p>
    <w:p w:rsidR="00DD49D2" w:rsidRPr="003D7555" w:rsidRDefault="00DD49D2" w:rsidP="00B3726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49D2" w:rsidRPr="003D7555" w:rsidRDefault="00DD49D2" w:rsidP="00B3726A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>Općina Medulin</w:t>
      </w:r>
    </w:p>
    <w:p w:rsidR="00DD49D2" w:rsidRPr="003D7555" w:rsidRDefault="00DD49D2" w:rsidP="00B3726A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>trgovačka društva, javne ustanove i drugi organizacijski oblici u isključivom ili većinskom vlasništvu Općine Medulin, u slučaju izgradnje građevina koje služe za obavljanje njihove osnovne djelatnosti.</w:t>
      </w:r>
    </w:p>
    <w:p w:rsidR="00DD49D2" w:rsidRPr="003D7555" w:rsidRDefault="00DD49D2" w:rsidP="00B3726A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>društveno-socijalna izgradnja u 100%-</w:t>
      </w:r>
      <w:proofErr w:type="spellStart"/>
      <w:r w:rsidRPr="003D7555">
        <w:rPr>
          <w:rFonts w:ascii="Arial" w:hAnsi="Arial" w:cs="Arial"/>
          <w:sz w:val="22"/>
          <w:szCs w:val="22"/>
        </w:rPr>
        <w:t>tnom</w:t>
      </w:r>
      <w:proofErr w:type="spellEnd"/>
      <w:r w:rsidRPr="003D7555">
        <w:rPr>
          <w:rFonts w:ascii="Arial" w:hAnsi="Arial" w:cs="Arial"/>
          <w:sz w:val="22"/>
          <w:szCs w:val="22"/>
        </w:rPr>
        <w:t xml:space="preserve"> iznosu te poticajna izgradnja po republičkim propisima u 50%-</w:t>
      </w:r>
      <w:proofErr w:type="spellStart"/>
      <w:r w:rsidRPr="003D7555">
        <w:rPr>
          <w:rFonts w:ascii="Arial" w:hAnsi="Arial" w:cs="Arial"/>
          <w:sz w:val="22"/>
          <w:szCs w:val="22"/>
        </w:rPr>
        <w:t>tnom</w:t>
      </w:r>
      <w:proofErr w:type="spellEnd"/>
      <w:r w:rsidRPr="003D7555">
        <w:rPr>
          <w:rFonts w:ascii="Arial" w:hAnsi="Arial" w:cs="Arial"/>
          <w:sz w:val="22"/>
          <w:szCs w:val="22"/>
        </w:rPr>
        <w:t xml:space="preserve"> iznosu.</w:t>
      </w:r>
    </w:p>
    <w:p w:rsidR="00DD49D2" w:rsidRPr="003D7555" w:rsidRDefault="00DD49D2" w:rsidP="00B3726A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>Investitori gradnje poljoprivrednih građevina na poljoprivrednom zemljištu koji grade građevine: staklenike i plastenike, farme za uzgoj stoke, peradarske farme, vinogradarstvo vinske i slične pogone sukladno odredbama PPU Općine Medulin.</w:t>
      </w:r>
    </w:p>
    <w:p w:rsidR="00BD25C7" w:rsidRPr="00075B37" w:rsidRDefault="00BD25C7" w:rsidP="00B3726A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75B37">
        <w:rPr>
          <w:rFonts w:ascii="Arial" w:hAnsi="Arial" w:cs="Arial"/>
          <w:sz w:val="22"/>
          <w:szCs w:val="22"/>
        </w:rPr>
        <w:t xml:space="preserve">Investitore </w:t>
      </w:r>
      <w:r w:rsidR="002B76BB" w:rsidRPr="00075B37">
        <w:rPr>
          <w:rFonts w:ascii="Arial" w:hAnsi="Arial" w:cs="Arial"/>
          <w:sz w:val="22"/>
          <w:szCs w:val="22"/>
        </w:rPr>
        <w:t>gradnje podzemnih garažnih etaža sukladno odredbama PPU Općine Medulin.</w:t>
      </w:r>
    </w:p>
    <w:p w:rsidR="00DD49D2" w:rsidRPr="003D7555" w:rsidRDefault="00DD49D2" w:rsidP="00B372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 xml:space="preserve">Rješenjem o oslobađanju od plaćanja komunalnog doprinosa kojeg donosi Upravni odjel za </w:t>
      </w:r>
      <w:r w:rsidR="003D7555" w:rsidRPr="003D7555">
        <w:rPr>
          <w:rFonts w:ascii="Arial" w:hAnsi="Arial" w:cs="Arial"/>
          <w:sz w:val="22"/>
          <w:szCs w:val="22"/>
        </w:rPr>
        <w:t>komunalnu izgradnju i održavanje</w:t>
      </w:r>
      <w:r w:rsidRPr="003D7555">
        <w:rPr>
          <w:rFonts w:ascii="Arial" w:hAnsi="Arial" w:cs="Arial"/>
          <w:sz w:val="22"/>
          <w:szCs w:val="22"/>
        </w:rPr>
        <w:t xml:space="preserve"> Općine Medulin, utvrditi će se za svaki pojedini slučaj visina komunalnog doprinosa čijeg se plaćanja vlasnik građevne čestice oslobađa te način namirenja tog iznosa.</w:t>
      </w:r>
    </w:p>
    <w:p w:rsidR="00DD49D2" w:rsidRPr="003D7555" w:rsidRDefault="00DD49D2" w:rsidP="00B372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ab/>
      </w:r>
    </w:p>
    <w:p w:rsidR="00B3726A" w:rsidRDefault="00B3726A" w:rsidP="00B3726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49D2" w:rsidRPr="003D7555" w:rsidRDefault="00DD49D2" w:rsidP="00B372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lastRenderedPageBreak/>
        <w:t>Iznimno od odredbi stavka 1. i 2. ovog članka, Općinsko vijeće Općine Medulin može u posebno opravdanim slučajevima, na njihov zahtjev, osloboditi od plaćanja komunalnog doprinosa pojedine vlasnike građevnih čestica koji obavljaju djelatnost od interesa za Općinu Medulin.</w:t>
      </w:r>
    </w:p>
    <w:p w:rsidR="00DD49D2" w:rsidRPr="003D7555" w:rsidRDefault="00DD49D2" w:rsidP="00B372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ab/>
      </w:r>
    </w:p>
    <w:p w:rsidR="00DD49D2" w:rsidRPr="003D7555" w:rsidRDefault="00DD49D2" w:rsidP="00B372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>U slučaju oslobađanja od plaćanja komunalnog doprinosa, iznos komunalnog doprinosa namirit će se iz proračuna Općine Medulin, iz sredstava poreznih prihoda.</w:t>
      </w:r>
    </w:p>
    <w:p w:rsidR="003A1D8E" w:rsidRPr="003D7555" w:rsidRDefault="003A1D8E" w:rsidP="00B3726A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F46DC4" w:rsidRDefault="00F46DC4" w:rsidP="00B3726A">
      <w:pPr>
        <w:pStyle w:val="NoSpacing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A1D8E" w:rsidRPr="003D7555" w:rsidRDefault="003A1D8E" w:rsidP="00B3726A">
      <w:pPr>
        <w:pStyle w:val="NoSpacing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D7555">
        <w:rPr>
          <w:rFonts w:ascii="Arial" w:hAnsi="Arial" w:cs="Arial"/>
          <w:b/>
          <w:sz w:val="22"/>
          <w:szCs w:val="22"/>
        </w:rPr>
        <w:t>Članak 9.</w:t>
      </w:r>
    </w:p>
    <w:p w:rsidR="007D2AFC" w:rsidRPr="003D7555" w:rsidRDefault="007D2AFC" w:rsidP="00B3726A">
      <w:pPr>
        <w:pStyle w:val="NoSpacing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A1D8E" w:rsidRPr="003D7555" w:rsidRDefault="003A1D8E" w:rsidP="00B3726A">
      <w:pPr>
        <w:spacing w:line="276" w:lineRule="auto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 xml:space="preserve">Komunalni doprinos se ne plaća za građenje i ozakonjenje: </w:t>
      </w:r>
    </w:p>
    <w:p w:rsidR="007D2AFC" w:rsidRPr="003D7555" w:rsidRDefault="007D2AFC" w:rsidP="00B3726A">
      <w:pPr>
        <w:spacing w:line="276" w:lineRule="auto"/>
        <w:rPr>
          <w:rFonts w:ascii="Arial" w:hAnsi="Arial" w:cs="Arial"/>
          <w:sz w:val="22"/>
          <w:szCs w:val="22"/>
        </w:rPr>
      </w:pPr>
    </w:p>
    <w:p w:rsidR="003A1D8E" w:rsidRPr="003D7555" w:rsidRDefault="003A1D8E" w:rsidP="00B3726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>komunalne infrastrukture i vatrogasnih domova</w:t>
      </w:r>
    </w:p>
    <w:p w:rsidR="003A1D8E" w:rsidRPr="003D7555" w:rsidRDefault="003A1D8E" w:rsidP="00B3726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>vojnih građevina</w:t>
      </w:r>
    </w:p>
    <w:p w:rsidR="003A1D8E" w:rsidRPr="003D7555" w:rsidRDefault="003A1D8E" w:rsidP="00B3726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>prometne, vodne, komunikacijske i elektroničke komunikacijske infrastrukture</w:t>
      </w:r>
    </w:p>
    <w:p w:rsidR="003A1D8E" w:rsidRPr="003D7555" w:rsidRDefault="003A1D8E" w:rsidP="00B3726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 xml:space="preserve">nadzemnih i podzemnih </w:t>
      </w:r>
      <w:proofErr w:type="spellStart"/>
      <w:r w:rsidRPr="003D7555">
        <w:rPr>
          <w:rFonts w:ascii="Arial" w:hAnsi="Arial" w:cs="Arial"/>
          <w:sz w:val="22"/>
          <w:szCs w:val="22"/>
        </w:rPr>
        <w:t>produktovoda</w:t>
      </w:r>
      <w:proofErr w:type="spellEnd"/>
      <w:r w:rsidRPr="003D7555">
        <w:rPr>
          <w:rFonts w:ascii="Arial" w:hAnsi="Arial" w:cs="Arial"/>
          <w:sz w:val="22"/>
          <w:szCs w:val="22"/>
        </w:rPr>
        <w:t xml:space="preserve"> i vodova</w:t>
      </w:r>
    </w:p>
    <w:p w:rsidR="003A1D8E" w:rsidRPr="003D7555" w:rsidRDefault="003A1D8E" w:rsidP="00B3726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>sportskih i dječjih igrališta</w:t>
      </w:r>
    </w:p>
    <w:p w:rsidR="003A1D8E" w:rsidRPr="003D7555" w:rsidRDefault="003A1D8E" w:rsidP="00B3726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>ograda, zidova i potpornih zidova</w:t>
      </w:r>
    </w:p>
    <w:p w:rsidR="003A1D8E" w:rsidRPr="003D7555" w:rsidRDefault="003A1D8E" w:rsidP="00B3726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 xml:space="preserve">parkirališta, cesta, staza, mostića, fontana, cisterna za vodu, septičkih jama, sunčanih kolektora, </w:t>
      </w:r>
      <w:proofErr w:type="spellStart"/>
      <w:r w:rsidRPr="003D7555">
        <w:rPr>
          <w:rFonts w:ascii="Arial" w:hAnsi="Arial" w:cs="Arial"/>
          <w:sz w:val="22"/>
          <w:szCs w:val="22"/>
        </w:rPr>
        <w:t>fotonaponskih</w:t>
      </w:r>
      <w:proofErr w:type="spellEnd"/>
      <w:r w:rsidRPr="003D7555">
        <w:rPr>
          <w:rFonts w:ascii="Arial" w:hAnsi="Arial" w:cs="Arial"/>
          <w:sz w:val="22"/>
          <w:szCs w:val="22"/>
        </w:rPr>
        <w:t xml:space="preserve"> modula na građevnoj čestici ili obuhvatu zahvata u prostoru postojeće građevine ili na postojećoj građevini, koji su namijenjeni uporabi te građevine</w:t>
      </w:r>
    </w:p>
    <w:p w:rsidR="003A1D8E" w:rsidRPr="003D7555" w:rsidRDefault="003A1D8E" w:rsidP="00B3726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>spomenika.</w:t>
      </w:r>
    </w:p>
    <w:p w:rsidR="004C1BF7" w:rsidRPr="003D7555" w:rsidRDefault="004C1BF7" w:rsidP="00B3726A">
      <w:pPr>
        <w:spacing w:line="276" w:lineRule="auto"/>
        <w:rPr>
          <w:rFonts w:ascii="Arial" w:hAnsi="Arial" w:cs="Arial"/>
          <w:sz w:val="22"/>
          <w:szCs w:val="22"/>
        </w:rPr>
      </w:pPr>
    </w:p>
    <w:p w:rsidR="003A1D8E" w:rsidRPr="003D7555" w:rsidRDefault="003A1D8E" w:rsidP="00B3726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A1D8E" w:rsidRPr="003D7555" w:rsidRDefault="003A1D8E" w:rsidP="00B3726A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D7555">
        <w:rPr>
          <w:rFonts w:ascii="Arial" w:hAnsi="Arial" w:cs="Arial"/>
          <w:b/>
          <w:sz w:val="22"/>
          <w:szCs w:val="22"/>
        </w:rPr>
        <w:t>V.</w:t>
      </w:r>
      <w:r w:rsidRPr="003D7555">
        <w:rPr>
          <w:rFonts w:ascii="Arial" w:hAnsi="Arial" w:cs="Arial"/>
          <w:b/>
          <w:color w:val="000000"/>
          <w:sz w:val="22"/>
          <w:szCs w:val="22"/>
        </w:rPr>
        <w:t xml:space="preserve"> NAČIN I ROKOVI PLAĆANJA KOMUNALNOG DOPRINOSA</w:t>
      </w:r>
    </w:p>
    <w:p w:rsidR="003A1D8E" w:rsidRPr="003D7555" w:rsidRDefault="003A1D8E" w:rsidP="00B3726A">
      <w:pPr>
        <w:spacing w:line="276" w:lineRule="auto"/>
        <w:ind w:left="284"/>
        <w:rPr>
          <w:rFonts w:ascii="Arial" w:hAnsi="Arial" w:cs="Arial"/>
          <w:b/>
          <w:color w:val="000000"/>
          <w:sz w:val="22"/>
          <w:szCs w:val="22"/>
        </w:rPr>
      </w:pPr>
    </w:p>
    <w:p w:rsidR="003A1D8E" w:rsidRPr="003D7555" w:rsidRDefault="003A1D8E" w:rsidP="00B3726A">
      <w:pPr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3D7555">
        <w:rPr>
          <w:rFonts w:ascii="Arial" w:hAnsi="Arial" w:cs="Arial"/>
          <w:b/>
          <w:color w:val="000000"/>
          <w:sz w:val="22"/>
          <w:szCs w:val="22"/>
        </w:rPr>
        <w:t>Članak</w:t>
      </w:r>
      <w:r w:rsidRPr="003D7555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3D7555">
        <w:rPr>
          <w:rFonts w:ascii="Arial" w:hAnsi="Arial" w:cs="Arial"/>
          <w:b/>
          <w:sz w:val="22"/>
          <w:szCs w:val="22"/>
        </w:rPr>
        <w:t>1</w:t>
      </w:r>
      <w:r w:rsidR="004C1BF7" w:rsidRPr="003D7555">
        <w:rPr>
          <w:rFonts w:ascii="Arial" w:hAnsi="Arial" w:cs="Arial"/>
          <w:b/>
          <w:sz w:val="22"/>
          <w:szCs w:val="22"/>
        </w:rPr>
        <w:t>0</w:t>
      </w:r>
      <w:r w:rsidRPr="003D7555">
        <w:rPr>
          <w:rFonts w:ascii="Arial" w:hAnsi="Arial" w:cs="Arial"/>
          <w:b/>
          <w:sz w:val="22"/>
          <w:szCs w:val="22"/>
        </w:rPr>
        <w:t>.</w:t>
      </w:r>
    </w:p>
    <w:p w:rsidR="007D2AFC" w:rsidRPr="003D7555" w:rsidRDefault="007D2AFC" w:rsidP="00B3726A">
      <w:pPr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:rsidR="007D2AFC" w:rsidRPr="003D7555" w:rsidRDefault="007D2AFC" w:rsidP="00B372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>Komunalni doprinos plaća se odjednom ili obročno.</w:t>
      </w:r>
    </w:p>
    <w:p w:rsidR="007D2AFC" w:rsidRPr="003D7555" w:rsidRDefault="007D2AFC" w:rsidP="00B3726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D2AFC" w:rsidRPr="003D7555" w:rsidRDefault="007D2AFC" w:rsidP="00B372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 xml:space="preserve">Komunalni doprinos obveznik plaća uplatom na žiro račun Općine Medulin broj: na osnovu </w:t>
      </w:r>
      <w:r w:rsidR="003D7555" w:rsidRPr="003D7555">
        <w:rPr>
          <w:rFonts w:ascii="Arial" w:hAnsi="Arial" w:cs="Arial"/>
          <w:sz w:val="22"/>
          <w:szCs w:val="22"/>
        </w:rPr>
        <w:t>izvršnog</w:t>
      </w:r>
      <w:r w:rsidRPr="003D7555">
        <w:rPr>
          <w:rFonts w:ascii="Arial" w:hAnsi="Arial" w:cs="Arial"/>
          <w:sz w:val="22"/>
          <w:szCs w:val="22"/>
        </w:rPr>
        <w:t xml:space="preserve"> rješenja o komunalnom doprinosu, s tim da obveza plaćanja dospijeva 30-og dana od dana </w:t>
      </w:r>
      <w:r w:rsidR="003D7555" w:rsidRPr="003D7555">
        <w:rPr>
          <w:rFonts w:ascii="Arial" w:hAnsi="Arial" w:cs="Arial"/>
          <w:sz w:val="22"/>
          <w:szCs w:val="22"/>
        </w:rPr>
        <w:t>izvršnosti</w:t>
      </w:r>
      <w:r w:rsidRPr="003D7555">
        <w:rPr>
          <w:rFonts w:ascii="Arial" w:hAnsi="Arial" w:cs="Arial"/>
          <w:sz w:val="22"/>
          <w:szCs w:val="22"/>
        </w:rPr>
        <w:t xml:space="preserve"> rješenja o komunalnom doprinosu, osim u slučaju obročne otplate komunalnog doprinosa kad se rok dospijeća utvrđuje </w:t>
      </w:r>
      <w:r w:rsidR="003D7555" w:rsidRPr="003D7555">
        <w:rPr>
          <w:rFonts w:ascii="Arial" w:hAnsi="Arial" w:cs="Arial"/>
          <w:sz w:val="22"/>
          <w:szCs w:val="22"/>
        </w:rPr>
        <w:t>rješenjem</w:t>
      </w:r>
      <w:r w:rsidRPr="003D7555">
        <w:rPr>
          <w:rFonts w:ascii="Arial" w:hAnsi="Arial" w:cs="Arial"/>
          <w:sz w:val="22"/>
          <w:szCs w:val="22"/>
        </w:rPr>
        <w:t xml:space="preserve"> između Općine Medulin i obveznika.</w:t>
      </w:r>
    </w:p>
    <w:p w:rsidR="007D2AFC" w:rsidRPr="003D7555" w:rsidRDefault="007D2AFC" w:rsidP="00B372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ab/>
      </w:r>
    </w:p>
    <w:p w:rsidR="007D2AFC" w:rsidRPr="003D7555" w:rsidRDefault="007D2AFC" w:rsidP="00B372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>Obročno plaćanje ne odobrava se za građevine građevinske (bruto) površine veće od 400 m2, osim za građevine poslovne namjene koje se grade u zonama male privrede.</w:t>
      </w:r>
    </w:p>
    <w:p w:rsidR="007D2AFC" w:rsidRPr="003D7555" w:rsidRDefault="007D2AFC" w:rsidP="00B372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ab/>
      </w:r>
    </w:p>
    <w:p w:rsidR="007D2AFC" w:rsidRPr="003D7555" w:rsidRDefault="007D2AFC" w:rsidP="00B372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>Obročno plaćanje komunalnog doprinosa može se odobriti najviše do 7 mjesečnih obroka za građevine obujma do 400 m³ uz primjenu godišnje kamate od 6% godišnje i to na slijedeći način. 50% obračunatog komunalnog doprinosa plaća se u roku od 15 dana od izvršnosti rješenja, a ostalih 50% u 6 jednakih mjesečnih rata uz kamatu od 6% godišnje.</w:t>
      </w:r>
    </w:p>
    <w:p w:rsidR="007D2AFC" w:rsidRPr="003D7555" w:rsidRDefault="007D2AFC" w:rsidP="00B3726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D2AFC" w:rsidRPr="003D7555" w:rsidRDefault="007D2AFC" w:rsidP="00B372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>Mjesečni obroci dospijevaju na naplatu 15-og dana u mjesecu.</w:t>
      </w:r>
    </w:p>
    <w:p w:rsidR="007D2AFC" w:rsidRPr="003D7555" w:rsidRDefault="007D2AFC" w:rsidP="00B3726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26A" w:rsidRDefault="00B3726A" w:rsidP="00B3726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726A" w:rsidRDefault="00B3726A" w:rsidP="00B3726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D2AFC" w:rsidRPr="003D7555" w:rsidRDefault="007D2AFC" w:rsidP="00B372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>Na dospjele i neplaćene obroke obračunava se zakonska zatezna kamata koja se plaća za neplaćene javne prihode. Utvrđena obveza komunalnog doprinosa i pojedinih neisplaćenih obroka uskladiti će se u slučaju izmjene tečaja kune u odnosu na euro za više od 5% prema središnjem tečaju Hrvatske narodne banke (valutna klauzula) na dan donošenja rješenja o komunalnom doprinosu.</w:t>
      </w:r>
    </w:p>
    <w:p w:rsidR="003A1D8E" w:rsidRPr="003D7555" w:rsidRDefault="003A1D8E" w:rsidP="00B3726A">
      <w:pPr>
        <w:spacing w:line="276" w:lineRule="auto"/>
        <w:rPr>
          <w:rFonts w:ascii="Arial" w:hAnsi="Arial" w:cs="Arial"/>
          <w:sz w:val="22"/>
          <w:szCs w:val="22"/>
        </w:rPr>
      </w:pPr>
    </w:p>
    <w:p w:rsidR="007D2AFC" w:rsidRPr="003D7555" w:rsidRDefault="007D2AFC" w:rsidP="00B372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>Obvezniku će se odobriti obročno plaćanje komunalnog doprinosa do 7 mjesečnih obroka za građevine obujma manjeg od 400 m³ ukoliko ispuni slijedeće uvjete:</w:t>
      </w:r>
    </w:p>
    <w:p w:rsidR="007D2AFC" w:rsidRPr="003D7555" w:rsidRDefault="007D2AFC" w:rsidP="00B3726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D2AFC" w:rsidRPr="003D7555" w:rsidRDefault="007D2AFC" w:rsidP="00B372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ab/>
        <w:t>da nije dužan po bilo kojoj osnovi Općini Medulin na dan konačnosti rješenja,</w:t>
      </w:r>
    </w:p>
    <w:p w:rsidR="007D2AFC" w:rsidRPr="003D7555" w:rsidRDefault="007D2AFC" w:rsidP="00B372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ab/>
      </w:r>
    </w:p>
    <w:p w:rsidR="007D2AFC" w:rsidRPr="003D7555" w:rsidRDefault="007D2AFC" w:rsidP="00B372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ab/>
        <w:t>da pruži odgovarajuće osiguranje u vidu;</w:t>
      </w:r>
    </w:p>
    <w:p w:rsidR="007D2AFC" w:rsidRPr="003D7555" w:rsidRDefault="007D2AFC" w:rsidP="00B3726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D2AFC" w:rsidRPr="003D7555" w:rsidRDefault="007D2AFC" w:rsidP="00B3726A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>obične zadužnice ili bjanko zadužnice</w:t>
      </w:r>
    </w:p>
    <w:p w:rsidR="007D2AFC" w:rsidRPr="003D7555" w:rsidRDefault="007D2AFC" w:rsidP="00B3726A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 xml:space="preserve">dozvole za </w:t>
      </w:r>
      <w:proofErr w:type="spellStart"/>
      <w:r w:rsidRPr="003D7555">
        <w:rPr>
          <w:rFonts w:ascii="Arial" w:hAnsi="Arial" w:cs="Arial"/>
          <w:sz w:val="22"/>
          <w:szCs w:val="22"/>
        </w:rPr>
        <w:t>uknjžbu</w:t>
      </w:r>
      <w:proofErr w:type="spellEnd"/>
      <w:r w:rsidRPr="003D7555">
        <w:rPr>
          <w:rFonts w:ascii="Arial" w:hAnsi="Arial" w:cs="Arial"/>
          <w:sz w:val="22"/>
          <w:szCs w:val="22"/>
        </w:rPr>
        <w:t xml:space="preserve"> hipoteke na nekretninu</w:t>
      </w:r>
    </w:p>
    <w:p w:rsidR="007D2AFC" w:rsidRPr="003D7555" w:rsidRDefault="007D2AFC" w:rsidP="00B3726A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>ostale vrste novčanog osiguranja radi naplate cjelokupne tražbine Općine Medulin po osnovi komunalnog doprinosa</w:t>
      </w:r>
    </w:p>
    <w:p w:rsidR="00A94043" w:rsidRPr="003D7555" w:rsidRDefault="00A94043" w:rsidP="00B3726A">
      <w:pPr>
        <w:pStyle w:val="ListParagraph"/>
        <w:spacing w:line="276" w:lineRule="auto"/>
        <w:ind w:left="1068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D2AFC" w:rsidRPr="003D7555" w:rsidRDefault="00D277B4" w:rsidP="00B3726A">
      <w:pPr>
        <w:pStyle w:val="ListParagraph"/>
        <w:spacing w:line="276" w:lineRule="auto"/>
        <w:ind w:left="1068"/>
        <w:rPr>
          <w:rFonts w:ascii="Arial" w:hAnsi="Arial" w:cs="Arial"/>
          <w:b/>
          <w:sz w:val="22"/>
          <w:szCs w:val="22"/>
        </w:rPr>
      </w:pPr>
      <w:r w:rsidRPr="003D7555">
        <w:rPr>
          <w:rFonts w:ascii="Arial" w:hAnsi="Arial" w:cs="Arial"/>
          <w:b/>
          <w:color w:val="000000"/>
          <w:sz w:val="22"/>
          <w:szCs w:val="22"/>
        </w:rPr>
        <w:tab/>
      </w:r>
      <w:r w:rsidRPr="003D7555">
        <w:rPr>
          <w:rFonts w:ascii="Arial" w:hAnsi="Arial" w:cs="Arial"/>
          <w:b/>
          <w:color w:val="000000"/>
          <w:sz w:val="22"/>
          <w:szCs w:val="22"/>
        </w:rPr>
        <w:tab/>
      </w:r>
      <w:r w:rsidRPr="003D7555">
        <w:rPr>
          <w:rFonts w:ascii="Arial" w:hAnsi="Arial" w:cs="Arial"/>
          <w:b/>
          <w:color w:val="000000"/>
          <w:sz w:val="22"/>
          <w:szCs w:val="22"/>
        </w:rPr>
        <w:tab/>
      </w:r>
      <w:r w:rsidRPr="003D7555">
        <w:rPr>
          <w:rFonts w:ascii="Arial" w:hAnsi="Arial" w:cs="Arial"/>
          <w:b/>
          <w:color w:val="000000"/>
          <w:sz w:val="22"/>
          <w:szCs w:val="22"/>
        </w:rPr>
        <w:tab/>
        <w:t xml:space="preserve">    </w:t>
      </w:r>
      <w:r w:rsidR="00A94043" w:rsidRPr="003D7555">
        <w:rPr>
          <w:rFonts w:ascii="Arial" w:hAnsi="Arial" w:cs="Arial"/>
          <w:b/>
          <w:color w:val="000000"/>
          <w:sz w:val="22"/>
          <w:szCs w:val="22"/>
        </w:rPr>
        <w:t>Članak</w:t>
      </w:r>
      <w:r w:rsidR="00A94043" w:rsidRPr="003D7555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="00A94043" w:rsidRPr="003D7555">
        <w:rPr>
          <w:rFonts w:ascii="Arial" w:hAnsi="Arial" w:cs="Arial"/>
          <w:b/>
          <w:sz w:val="22"/>
          <w:szCs w:val="22"/>
        </w:rPr>
        <w:t>1</w:t>
      </w:r>
      <w:r w:rsidR="00A527BE" w:rsidRPr="003D7555">
        <w:rPr>
          <w:rFonts w:ascii="Arial" w:hAnsi="Arial" w:cs="Arial"/>
          <w:b/>
          <w:sz w:val="22"/>
          <w:szCs w:val="22"/>
        </w:rPr>
        <w:t>1</w:t>
      </w:r>
      <w:r w:rsidR="00A94043" w:rsidRPr="003D7555">
        <w:rPr>
          <w:rFonts w:ascii="Arial" w:hAnsi="Arial" w:cs="Arial"/>
          <w:b/>
          <w:sz w:val="22"/>
          <w:szCs w:val="22"/>
        </w:rPr>
        <w:t>.</w:t>
      </w:r>
    </w:p>
    <w:p w:rsidR="00D277B4" w:rsidRPr="003D7555" w:rsidRDefault="00D277B4" w:rsidP="00B3726A">
      <w:pPr>
        <w:pStyle w:val="ListParagraph"/>
        <w:spacing w:line="276" w:lineRule="auto"/>
        <w:ind w:left="1068"/>
        <w:rPr>
          <w:rFonts w:ascii="Arial" w:hAnsi="Arial" w:cs="Arial"/>
          <w:b/>
          <w:sz w:val="22"/>
          <w:szCs w:val="22"/>
        </w:rPr>
      </w:pPr>
    </w:p>
    <w:p w:rsidR="00D277B4" w:rsidRPr="003D7555" w:rsidRDefault="007D2AFC" w:rsidP="00B372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>Obveznik plaćanja komunalnog doprinosa može ostvariti pravo na obročnu otplatu komunalnog doprinosa ukoliko u roku od 15 dana od primitka rješenja o komunalnom doprinosu dostavi zahtjev nadležnom upravnom odjelu za komunalno gospodarstvo s dokazima o ispunjenju uvjeta iz prethodnog članka ove Odluke.</w:t>
      </w:r>
    </w:p>
    <w:p w:rsidR="00D277B4" w:rsidRDefault="00D277B4" w:rsidP="00B3726A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3726A" w:rsidRPr="003D7555" w:rsidRDefault="00B3726A" w:rsidP="00B3726A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D2AFC" w:rsidRDefault="00D277B4" w:rsidP="00B3726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D7555">
        <w:rPr>
          <w:rFonts w:ascii="Arial" w:hAnsi="Arial" w:cs="Arial"/>
          <w:b/>
          <w:color w:val="000000"/>
          <w:sz w:val="22"/>
          <w:szCs w:val="22"/>
        </w:rPr>
        <w:tab/>
      </w:r>
      <w:r w:rsidRPr="003D7555">
        <w:rPr>
          <w:rFonts w:ascii="Arial" w:hAnsi="Arial" w:cs="Arial"/>
          <w:b/>
          <w:color w:val="000000"/>
          <w:sz w:val="22"/>
          <w:szCs w:val="22"/>
        </w:rPr>
        <w:tab/>
      </w:r>
      <w:r w:rsidRPr="003D7555">
        <w:rPr>
          <w:rFonts w:ascii="Arial" w:hAnsi="Arial" w:cs="Arial"/>
          <w:b/>
          <w:color w:val="000000"/>
          <w:sz w:val="22"/>
          <w:szCs w:val="22"/>
        </w:rPr>
        <w:tab/>
      </w:r>
      <w:r w:rsidRPr="003D7555">
        <w:rPr>
          <w:rFonts w:ascii="Arial" w:hAnsi="Arial" w:cs="Arial"/>
          <w:b/>
          <w:color w:val="000000"/>
          <w:sz w:val="22"/>
          <w:szCs w:val="22"/>
        </w:rPr>
        <w:tab/>
      </w:r>
      <w:r w:rsidRPr="003D7555">
        <w:rPr>
          <w:rFonts w:ascii="Arial" w:hAnsi="Arial" w:cs="Arial"/>
          <w:b/>
          <w:color w:val="000000"/>
          <w:sz w:val="22"/>
          <w:szCs w:val="22"/>
        </w:rPr>
        <w:tab/>
        <w:t xml:space="preserve">    Članak</w:t>
      </w:r>
      <w:r w:rsidRPr="003D7555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3D7555">
        <w:rPr>
          <w:rFonts w:ascii="Arial" w:hAnsi="Arial" w:cs="Arial"/>
          <w:b/>
          <w:sz w:val="22"/>
          <w:szCs w:val="22"/>
        </w:rPr>
        <w:t>1</w:t>
      </w:r>
      <w:r w:rsidR="00A527BE" w:rsidRPr="003D7555">
        <w:rPr>
          <w:rFonts w:ascii="Arial" w:hAnsi="Arial" w:cs="Arial"/>
          <w:b/>
          <w:sz w:val="22"/>
          <w:szCs w:val="22"/>
        </w:rPr>
        <w:t>2</w:t>
      </w:r>
      <w:r w:rsidR="00B3726A">
        <w:rPr>
          <w:rFonts w:ascii="Arial" w:hAnsi="Arial" w:cs="Arial"/>
          <w:b/>
          <w:sz w:val="22"/>
          <w:szCs w:val="22"/>
        </w:rPr>
        <w:t>.</w:t>
      </w:r>
    </w:p>
    <w:p w:rsidR="00B3726A" w:rsidRPr="003D7555" w:rsidRDefault="00B3726A" w:rsidP="00B3726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5FED" w:rsidRPr="003D7555" w:rsidRDefault="001A5FED" w:rsidP="00B372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>U slučaju kad je obveznik ispunio uvjete za obročno plaćanje komunalnog doprinosa zaključuje se nagodba o obročnoj otplati s Općinom Medulin.</w:t>
      </w:r>
    </w:p>
    <w:p w:rsidR="001A5FED" w:rsidRPr="003D7555" w:rsidRDefault="001A5FED" w:rsidP="00B3726A">
      <w:pPr>
        <w:spacing w:line="276" w:lineRule="auto"/>
        <w:jc w:val="both"/>
        <w:rPr>
          <w:rFonts w:ascii="Arial" w:hAnsi="Arial" w:cs="Arial"/>
          <w:color w:val="7030A0"/>
          <w:sz w:val="22"/>
          <w:szCs w:val="22"/>
        </w:rPr>
      </w:pPr>
    </w:p>
    <w:p w:rsidR="001A5FED" w:rsidRPr="003D7555" w:rsidRDefault="001A5FED" w:rsidP="00B372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>Nagodba o obročnom plaćanju komunalnog doprinosa i plan otplate priprema nadležni upravni odjel za komunalno gospodarstvo i obvezatno sadrži:</w:t>
      </w:r>
    </w:p>
    <w:p w:rsidR="001A5FED" w:rsidRPr="003D7555" w:rsidRDefault="001A5FED" w:rsidP="00B3726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5FED" w:rsidRPr="003D7555" w:rsidRDefault="001A5FED" w:rsidP="00B3726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>podatke o obvezniku komunalnog doprinosa</w:t>
      </w:r>
    </w:p>
    <w:p w:rsidR="001A5FED" w:rsidRPr="003D7555" w:rsidRDefault="001A5FED" w:rsidP="00B3726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>iznos komunalnog doprinosa za koji se utvrđuje obročna otplata</w:t>
      </w:r>
    </w:p>
    <w:p w:rsidR="001A5FED" w:rsidRPr="003D7555" w:rsidRDefault="001A5FED" w:rsidP="00B3726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>iznos kamate</w:t>
      </w:r>
    </w:p>
    <w:p w:rsidR="00D277B4" w:rsidRPr="003D7555" w:rsidRDefault="001A5FED" w:rsidP="00B3726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>plan i rok otplate ukupnog potraživanja</w:t>
      </w:r>
    </w:p>
    <w:p w:rsidR="00D277B4" w:rsidRPr="003D7555" w:rsidRDefault="00D277B4" w:rsidP="00B3726A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77B4" w:rsidRPr="003D7555" w:rsidRDefault="00D277B4" w:rsidP="00B3726A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b/>
          <w:color w:val="000000"/>
          <w:sz w:val="22"/>
          <w:szCs w:val="22"/>
        </w:rPr>
        <w:tab/>
      </w:r>
      <w:r w:rsidRPr="003D7555">
        <w:rPr>
          <w:rFonts w:ascii="Arial" w:hAnsi="Arial" w:cs="Arial"/>
          <w:b/>
          <w:color w:val="000000"/>
          <w:sz w:val="22"/>
          <w:szCs w:val="22"/>
        </w:rPr>
        <w:tab/>
      </w:r>
      <w:r w:rsidRPr="003D7555">
        <w:rPr>
          <w:rFonts w:ascii="Arial" w:hAnsi="Arial" w:cs="Arial"/>
          <w:b/>
          <w:color w:val="000000"/>
          <w:sz w:val="22"/>
          <w:szCs w:val="22"/>
        </w:rPr>
        <w:tab/>
        <w:t xml:space="preserve">                 Članak</w:t>
      </w:r>
      <w:r w:rsidRPr="003D7555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3D7555">
        <w:rPr>
          <w:rFonts w:ascii="Arial" w:hAnsi="Arial" w:cs="Arial"/>
          <w:b/>
          <w:sz w:val="22"/>
          <w:szCs w:val="22"/>
        </w:rPr>
        <w:t>1</w:t>
      </w:r>
      <w:r w:rsidR="00A527BE" w:rsidRPr="003D7555">
        <w:rPr>
          <w:rFonts w:ascii="Arial" w:hAnsi="Arial" w:cs="Arial"/>
          <w:b/>
          <w:sz w:val="22"/>
          <w:szCs w:val="22"/>
        </w:rPr>
        <w:t>3.</w:t>
      </w:r>
    </w:p>
    <w:p w:rsidR="00D277B4" w:rsidRPr="003D7555" w:rsidRDefault="00D277B4" w:rsidP="00B3726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762360" w:rsidRPr="003D7555" w:rsidRDefault="001A5FED" w:rsidP="00B372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>U slučaju kada obveznik kome je odobreno obročno plaćanje komunalnog doprinosa ne plati dva uzastopna obroka, cjelokupni iznos komunalnog doprinosa dospijeva na naplatu odmah.</w:t>
      </w:r>
    </w:p>
    <w:p w:rsidR="003A1D8E" w:rsidRPr="003D7555" w:rsidRDefault="00D277B4" w:rsidP="00B3726A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 xml:space="preserve">                                               </w:t>
      </w:r>
    </w:p>
    <w:p w:rsidR="00A527BE" w:rsidRPr="003D7555" w:rsidRDefault="00A527BE" w:rsidP="00B3726A">
      <w:pPr>
        <w:pStyle w:val="ListParagraph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B3726A" w:rsidRDefault="00B3726A" w:rsidP="00B3726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3726A" w:rsidRDefault="00B3726A" w:rsidP="00B3726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527BE" w:rsidRPr="003D7555" w:rsidRDefault="003A1D8E" w:rsidP="00B3726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D7555">
        <w:rPr>
          <w:rFonts w:ascii="Arial" w:hAnsi="Arial" w:cs="Arial"/>
          <w:b/>
          <w:sz w:val="22"/>
          <w:szCs w:val="22"/>
        </w:rPr>
        <w:lastRenderedPageBreak/>
        <w:t>VI. RJEŠENJE O KOMUNALNOM DOPRINOSU</w:t>
      </w:r>
    </w:p>
    <w:p w:rsidR="00A527BE" w:rsidRPr="003D7555" w:rsidRDefault="00A527BE" w:rsidP="00B3726A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3A1D8E" w:rsidRPr="003D7555" w:rsidRDefault="00A527BE" w:rsidP="00B3726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D7555">
        <w:rPr>
          <w:rFonts w:ascii="Arial" w:hAnsi="Arial" w:cs="Arial"/>
          <w:b/>
          <w:color w:val="000000"/>
          <w:sz w:val="22"/>
          <w:szCs w:val="22"/>
        </w:rPr>
        <w:tab/>
      </w:r>
      <w:r w:rsidRPr="003D7555">
        <w:rPr>
          <w:rFonts w:ascii="Arial" w:hAnsi="Arial" w:cs="Arial"/>
          <w:b/>
          <w:color w:val="000000"/>
          <w:sz w:val="22"/>
          <w:szCs w:val="22"/>
        </w:rPr>
        <w:tab/>
      </w:r>
      <w:r w:rsidRPr="003D7555">
        <w:rPr>
          <w:rFonts w:ascii="Arial" w:hAnsi="Arial" w:cs="Arial"/>
          <w:b/>
          <w:color w:val="000000"/>
          <w:sz w:val="22"/>
          <w:szCs w:val="22"/>
        </w:rPr>
        <w:tab/>
      </w:r>
      <w:r w:rsidRPr="003D7555">
        <w:rPr>
          <w:rFonts w:ascii="Arial" w:hAnsi="Arial" w:cs="Arial"/>
          <w:b/>
          <w:color w:val="000000"/>
          <w:sz w:val="22"/>
          <w:szCs w:val="22"/>
        </w:rPr>
        <w:tab/>
      </w:r>
      <w:r w:rsidRPr="003D7555">
        <w:rPr>
          <w:rFonts w:ascii="Arial" w:hAnsi="Arial" w:cs="Arial"/>
          <w:b/>
          <w:color w:val="000000"/>
          <w:sz w:val="22"/>
          <w:szCs w:val="22"/>
        </w:rPr>
        <w:tab/>
        <w:t xml:space="preserve"> </w:t>
      </w:r>
      <w:r w:rsidR="00762360" w:rsidRPr="003D7555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 w:rsidRPr="003D755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A1D8E" w:rsidRPr="003D7555">
        <w:rPr>
          <w:rFonts w:ascii="Arial" w:hAnsi="Arial" w:cs="Arial"/>
          <w:b/>
          <w:color w:val="000000"/>
          <w:sz w:val="22"/>
          <w:szCs w:val="22"/>
        </w:rPr>
        <w:t xml:space="preserve">Članak </w:t>
      </w:r>
      <w:r w:rsidR="003A1D8E" w:rsidRPr="003D7555">
        <w:rPr>
          <w:rFonts w:ascii="Arial" w:hAnsi="Arial" w:cs="Arial"/>
          <w:b/>
          <w:sz w:val="22"/>
          <w:szCs w:val="22"/>
        </w:rPr>
        <w:t>1</w:t>
      </w:r>
      <w:r w:rsidR="00762360" w:rsidRPr="003D7555">
        <w:rPr>
          <w:rFonts w:ascii="Arial" w:hAnsi="Arial" w:cs="Arial"/>
          <w:b/>
          <w:sz w:val="22"/>
          <w:szCs w:val="22"/>
        </w:rPr>
        <w:t>4</w:t>
      </w:r>
      <w:r w:rsidR="003A1D8E" w:rsidRPr="003D7555">
        <w:rPr>
          <w:rFonts w:ascii="Arial" w:hAnsi="Arial" w:cs="Arial"/>
          <w:b/>
          <w:sz w:val="22"/>
          <w:szCs w:val="22"/>
        </w:rPr>
        <w:t>.</w:t>
      </w:r>
    </w:p>
    <w:p w:rsidR="003A1D8E" w:rsidRPr="003D7555" w:rsidRDefault="003A1D8E" w:rsidP="00B3726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A1D8E" w:rsidRPr="003D7555" w:rsidRDefault="003A1D8E" w:rsidP="00B372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color w:val="000000"/>
          <w:sz w:val="22"/>
          <w:szCs w:val="22"/>
        </w:rPr>
        <w:t xml:space="preserve">Rješenje o komunalnom doprinosu, temeljem ove Odluke donosi </w:t>
      </w:r>
      <w:r w:rsidR="003D7555" w:rsidRPr="003D7555">
        <w:rPr>
          <w:rFonts w:ascii="Arial" w:hAnsi="Arial" w:cs="Arial"/>
          <w:sz w:val="22"/>
          <w:szCs w:val="22"/>
        </w:rPr>
        <w:t xml:space="preserve">Upravni odjel za komunalnu izgradnju i održavanje Općine Medulin </w:t>
      </w:r>
      <w:r w:rsidRPr="003D7555">
        <w:rPr>
          <w:rFonts w:ascii="Arial" w:hAnsi="Arial" w:cs="Arial"/>
          <w:sz w:val="22"/>
          <w:szCs w:val="22"/>
        </w:rPr>
        <w:t xml:space="preserve">u postupku pokrenutom po: </w:t>
      </w:r>
    </w:p>
    <w:p w:rsidR="001A5FED" w:rsidRPr="003D7555" w:rsidRDefault="001A5FED" w:rsidP="00B3726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1D8E" w:rsidRPr="003D7555" w:rsidRDefault="003A1D8E" w:rsidP="00B3726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 xml:space="preserve">službenoj dužnosti (u skladu s Odlukom o komunalnom doprinosu koja je na snazi na dan pravomoćnosti građevinske dozvole, pravomoćnosti rješenja o izvedenom stanju, odnosno koja je na snazi na dan donošenja rješenja o komunalnom doprinosu ako se radi o građevini koja se prema </w:t>
      </w:r>
      <w:r w:rsidR="003D7555" w:rsidRPr="003D7555">
        <w:rPr>
          <w:rFonts w:ascii="Arial" w:hAnsi="Arial" w:cs="Arial"/>
          <w:sz w:val="22"/>
          <w:szCs w:val="22"/>
        </w:rPr>
        <w:t>posebnim propisima kojima se uređuje gradnja</w:t>
      </w:r>
      <w:r w:rsidRPr="003D7555">
        <w:rPr>
          <w:rFonts w:ascii="Arial" w:hAnsi="Arial" w:cs="Arial"/>
          <w:sz w:val="22"/>
          <w:szCs w:val="22"/>
        </w:rPr>
        <w:t xml:space="preserve"> može graditi bez građevinske dozvole).</w:t>
      </w:r>
    </w:p>
    <w:p w:rsidR="003A1D8E" w:rsidRPr="003D7555" w:rsidRDefault="003A1D8E" w:rsidP="00B3726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>po zahtjevu stranke (u skladu s Odlukom o komunalnom doprinosu koja je na snazi u vrijeme podnošenja zahtjeva stranke za donošenje tog rješenja).</w:t>
      </w:r>
    </w:p>
    <w:p w:rsidR="003A1D8E" w:rsidRPr="003D7555" w:rsidRDefault="003A1D8E" w:rsidP="00B3726A">
      <w:pPr>
        <w:spacing w:line="276" w:lineRule="auto"/>
        <w:rPr>
          <w:rFonts w:ascii="Arial" w:hAnsi="Arial" w:cs="Arial"/>
          <w:sz w:val="22"/>
          <w:szCs w:val="22"/>
        </w:rPr>
      </w:pPr>
    </w:p>
    <w:p w:rsidR="003A1D8E" w:rsidRPr="003D7555" w:rsidRDefault="003A1D8E" w:rsidP="00B3726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 xml:space="preserve">Ako je Općina </w:t>
      </w:r>
      <w:r w:rsidR="001A5FED" w:rsidRPr="003D7555">
        <w:rPr>
          <w:rFonts w:ascii="Arial" w:hAnsi="Arial" w:cs="Arial"/>
          <w:sz w:val="22"/>
          <w:szCs w:val="22"/>
        </w:rPr>
        <w:t>Medulin</w:t>
      </w:r>
      <w:r w:rsidRPr="003D7555">
        <w:rPr>
          <w:rFonts w:ascii="Arial" w:hAnsi="Arial" w:cs="Arial"/>
          <w:sz w:val="22"/>
          <w:szCs w:val="22"/>
        </w:rPr>
        <w:t xml:space="preserve"> u skladu sa </w:t>
      </w:r>
      <w:r w:rsidR="003D7555" w:rsidRPr="003D7555">
        <w:rPr>
          <w:rFonts w:ascii="Arial" w:hAnsi="Arial" w:cs="Arial"/>
          <w:sz w:val="22"/>
          <w:szCs w:val="22"/>
        </w:rPr>
        <w:t>posebnim propisima kojima se uređuje prostorno uređenje</w:t>
      </w:r>
      <w:r w:rsidRPr="003D7555">
        <w:rPr>
          <w:rFonts w:ascii="Arial" w:hAnsi="Arial" w:cs="Arial"/>
          <w:sz w:val="22"/>
          <w:szCs w:val="22"/>
        </w:rPr>
        <w:t xml:space="preserve"> sklopila ugovor kojim se obvezuje djelomično ili u cijelosti prebiti potraživanja s obvezom plaćanja komunalnog</w:t>
      </w:r>
      <w:r w:rsidR="003D7555" w:rsidRPr="003D7555">
        <w:rPr>
          <w:rFonts w:ascii="Arial" w:hAnsi="Arial" w:cs="Arial"/>
          <w:sz w:val="22"/>
          <w:szCs w:val="22"/>
        </w:rPr>
        <w:t xml:space="preserve"> </w:t>
      </w:r>
      <w:r w:rsidRPr="003D7555">
        <w:rPr>
          <w:rFonts w:ascii="Arial" w:hAnsi="Arial" w:cs="Arial"/>
          <w:sz w:val="22"/>
          <w:szCs w:val="22"/>
        </w:rPr>
        <w:t>doprinosa, Rješenje o komunalnom doprinosu donosi se i u skladu s tim ugovorom.</w:t>
      </w:r>
      <w:r w:rsidRPr="003D7555">
        <w:rPr>
          <w:rFonts w:ascii="Arial" w:hAnsi="Arial" w:cs="Arial"/>
          <w:color w:val="0070C0"/>
          <w:sz w:val="22"/>
          <w:szCs w:val="22"/>
        </w:rPr>
        <w:t xml:space="preserve"> </w:t>
      </w:r>
      <w:r w:rsidRPr="003D7555">
        <w:rPr>
          <w:rFonts w:ascii="Arial" w:hAnsi="Arial" w:cs="Arial"/>
          <w:sz w:val="22"/>
          <w:szCs w:val="22"/>
        </w:rPr>
        <w:t>Ugovara se plaćanje komunalnog doprinosa u iznosu stvarnih troškova</w:t>
      </w:r>
      <w:r w:rsidRPr="003D7555">
        <w:rPr>
          <w:rFonts w:ascii="Arial" w:hAnsi="Arial" w:cs="Arial"/>
          <w:color w:val="0070C0"/>
          <w:sz w:val="22"/>
          <w:szCs w:val="22"/>
        </w:rPr>
        <w:t xml:space="preserve"> </w:t>
      </w:r>
      <w:r w:rsidRPr="003D7555">
        <w:rPr>
          <w:rFonts w:ascii="Arial" w:hAnsi="Arial" w:cs="Arial"/>
          <w:sz w:val="22"/>
          <w:szCs w:val="22"/>
        </w:rPr>
        <w:t xml:space="preserve">sukladno odredbama Zakona o komunalnom gospodarstvu. </w:t>
      </w:r>
    </w:p>
    <w:p w:rsidR="00711673" w:rsidRPr="003D7555" w:rsidRDefault="00711673" w:rsidP="00B3726A">
      <w:pPr>
        <w:spacing w:line="276" w:lineRule="auto"/>
        <w:rPr>
          <w:rFonts w:ascii="Arial" w:hAnsi="Arial" w:cs="Arial"/>
          <w:sz w:val="22"/>
          <w:szCs w:val="22"/>
        </w:rPr>
      </w:pPr>
    </w:p>
    <w:p w:rsidR="00711673" w:rsidRPr="003D7555" w:rsidRDefault="003A1D8E" w:rsidP="00B3726A">
      <w:pPr>
        <w:spacing w:line="276" w:lineRule="auto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>U slučaju da su troškovi izgradnje predmetnih objekata komunalne infrastrukture manji od utvrđenog iznosa komunalnog doprinosa obveznik je dužan platiti njegovu razliku.</w:t>
      </w:r>
    </w:p>
    <w:p w:rsidR="00711673" w:rsidRPr="003D7555" w:rsidRDefault="00711673" w:rsidP="00B3726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F46DC4" w:rsidRPr="00B3726A" w:rsidRDefault="00711673" w:rsidP="00B3726A">
      <w:pPr>
        <w:spacing w:line="276" w:lineRule="auto"/>
        <w:rPr>
          <w:rFonts w:ascii="Arial" w:hAnsi="Arial" w:cs="Arial"/>
          <w:color w:val="0070C0"/>
          <w:sz w:val="22"/>
          <w:szCs w:val="22"/>
        </w:rPr>
      </w:pPr>
      <w:r w:rsidRPr="003D7555">
        <w:rPr>
          <w:rFonts w:ascii="Arial" w:hAnsi="Arial" w:cs="Arial"/>
          <w:b/>
          <w:sz w:val="22"/>
          <w:szCs w:val="22"/>
        </w:rPr>
        <w:tab/>
      </w:r>
      <w:r w:rsidRPr="003D7555">
        <w:rPr>
          <w:rFonts w:ascii="Arial" w:hAnsi="Arial" w:cs="Arial"/>
          <w:b/>
          <w:sz w:val="22"/>
          <w:szCs w:val="22"/>
        </w:rPr>
        <w:tab/>
      </w:r>
      <w:r w:rsidRPr="003D7555">
        <w:rPr>
          <w:rFonts w:ascii="Arial" w:hAnsi="Arial" w:cs="Arial"/>
          <w:b/>
          <w:sz w:val="22"/>
          <w:szCs w:val="22"/>
        </w:rPr>
        <w:tab/>
      </w:r>
      <w:r w:rsidRPr="003D7555">
        <w:rPr>
          <w:rFonts w:ascii="Arial" w:hAnsi="Arial" w:cs="Arial"/>
          <w:b/>
          <w:sz w:val="22"/>
          <w:szCs w:val="22"/>
        </w:rPr>
        <w:tab/>
      </w:r>
    </w:p>
    <w:p w:rsidR="003A1D8E" w:rsidRPr="003D7555" w:rsidRDefault="003A1D8E" w:rsidP="00B3726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D7555">
        <w:rPr>
          <w:rFonts w:ascii="Arial" w:hAnsi="Arial" w:cs="Arial"/>
          <w:b/>
          <w:sz w:val="22"/>
          <w:szCs w:val="22"/>
        </w:rPr>
        <w:t xml:space="preserve">VII. PRIJELAZNE I ZAVRŠNE ODREDBE </w:t>
      </w:r>
    </w:p>
    <w:p w:rsidR="003A1D8E" w:rsidRPr="003D7555" w:rsidRDefault="003A1D8E" w:rsidP="00B3726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A1D8E" w:rsidRPr="003D7555" w:rsidRDefault="003A1D8E" w:rsidP="00B3726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D7555">
        <w:rPr>
          <w:rFonts w:ascii="Arial" w:hAnsi="Arial" w:cs="Arial"/>
          <w:b/>
          <w:sz w:val="22"/>
          <w:szCs w:val="22"/>
        </w:rPr>
        <w:t xml:space="preserve">Članak </w:t>
      </w:r>
      <w:r w:rsidR="003D7555" w:rsidRPr="003D7555">
        <w:rPr>
          <w:rFonts w:ascii="Arial" w:hAnsi="Arial" w:cs="Arial"/>
          <w:b/>
          <w:sz w:val="22"/>
          <w:szCs w:val="22"/>
        </w:rPr>
        <w:t>15</w:t>
      </w:r>
      <w:r w:rsidRPr="003D7555">
        <w:rPr>
          <w:rFonts w:ascii="Arial" w:hAnsi="Arial" w:cs="Arial"/>
          <w:b/>
          <w:sz w:val="22"/>
          <w:szCs w:val="22"/>
        </w:rPr>
        <w:t>.</w:t>
      </w:r>
    </w:p>
    <w:p w:rsidR="009F406B" w:rsidRPr="003D7555" w:rsidRDefault="009F406B" w:rsidP="00B3726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A1D8E" w:rsidRPr="003D7555" w:rsidRDefault="003A1D8E" w:rsidP="00B3726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 xml:space="preserve">Stupanjem na snagu ove Odluke prestaje važiti Odluka o komunalnom doprinosu (Službene novine Općine </w:t>
      </w:r>
      <w:r w:rsidR="009F406B" w:rsidRPr="003D7555">
        <w:rPr>
          <w:rFonts w:ascii="Arial" w:hAnsi="Arial" w:cs="Arial"/>
          <w:sz w:val="22"/>
          <w:szCs w:val="22"/>
        </w:rPr>
        <w:t>Medulin</w:t>
      </w:r>
      <w:r w:rsidRPr="003D7555">
        <w:rPr>
          <w:rFonts w:ascii="Arial" w:hAnsi="Arial" w:cs="Arial"/>
          <w:sz w:val="22"/>
          <w:szCs w:val="22"/>
        </w:rPr>
        <w:t xml:space="preserve"> </w:t>
      </w:r>
      <w:r w:rsidR="009F406B" w:rsidRPr="003D7555">
        <w:rPr>
          <w:rFonts w:ascii="Arial" w:hAnsi="Arial" w:cs="Arial"/>
          <w:sz w:val="22"/>
          <w:szCs w:val="22"/>
        </w:rPr>
        <w:t>05</w:t>
      </w:r>
      <w:r w:rsidRPr="003D7555">
        <w:rPr>
          <w:rFonts w:ascii="Arial" w:hAnsi="Arial" w:cs="Arial"/>
          <w:sz w:val="22"/>
          <w:szCs w:val="22"/>
        </w:rPr>
        <w:t>/</w:t>
      </w:r>
      <w:r w:rsidR="009F406B" w:rsidRPr="003D7555">
        <w:rPr>
          <w:rFonts w:ascii="Arial" w:hAnsi="Arial" w:cs="Arial"/>
          <w:sz w:val="22"/>
          <w:szCs w:val="22"/>
        </w:rPr>
        <w:t>2018</w:t>
      </w:r>
      <w:r w:rsidRPr="003D7555">
        <w:rPr>
          <w:rFonts w:ascii="Arial" w:hAnsi="Arial" w:cs="Arial"/>
          <w:sz w:val="22"/>
          <w:szCs w:val="22"/>
        </w:rPr>
        <w:t>).</w:t>
      </w:r>
    </w:p>
    <w:p w:rsidR="003A1D8E" w:rsidRPr="003D7555" w:rsidRDefault="003A1D8E" w:rsidP="00B3726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A1D8E" w:rsidRPr="003D7555" w:rsidRDefault="003A1D8E" w:rsidP="00B3726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D7555">
        <w:rPr>
          <w:rFonts w:ascii="Arial" w:hAnsi="Arial" w:cs="Arial"/>
          <w:b/>
          <w:sz w:val="22"/>
          <w:szCs w:val="22"/>
        </w:rPr>
        <w:t xml:space="preserve">Članak </w:t>
      </w:r>
      <w:r w:rsidR="003D7555" w:rsidRPr="003D7555">
        <w:rPr>
          <w:rFonts w:ascii="Arial" w:hAnsi="Arial" w:cs="Arial"/>
          <w:b/>
          <w:sz w:val="22"/>
          <w:szCs w:val="22"/>
        </w:rPr>
        <w:t>16</w:t>
      </w:r>
      <w:r w:rsidRPr="003D7555">
        <w:rPr>
          <w:rFonts w:ascii="Arial" w:hAnsi="Arial" w:cs="Arial"/>
          <w:b/>
          <w:sz w:val="22"/>
          <w:szCs w:val="22"/>
        </w:rPr>
        <w:t>.</w:t>
      </w:r>
    </w:p>
    <w:p w:rsidR="009F406B" w:rsidRPr="003D7555" w:rsidRDefault="009F406B" w:rsidP="00B3726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A1D8E" w:rsidRPr="003D7555" w:rsidRDefault="003A1D8E" w:rsidP="00B3726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 xml:space="preserve">Ova Odluka stupa na snagu osmog dana od dana objave u Službenim novinama Općine </w:t>
      </w:r>
      <w:r w:rsidR="009F406B" w:rsidRPr="003D7555">
        <w:rPr>
          <w:rFonts w:ascii="Arial" w:hAnsi="Arial" w:cs="Arial"/>
          <w:sz w:val="22"/>
          <w:szCs w:val="22"/>
        </w:rPr>
        <w:t>Medulin</w:t>
      </w:r>
      <w:r w:rsidRPr="003D7555">
        <w:rPr>
          <w:rFonts w:ascii="Arial" w:hAnsi="Arial" w:cs="Arial"/>
          <w:sz w:val="22"/>
          <w:szCs w:val="22"/>
        </w:rPr>
        <w:t>.</w:t>
      </w:r>
    </w:p>
    <w:p w:rsidR="003A1D8E" w:rsidRPr="003D7555" w:rsidRDefault="003A1D8E" w:rsidP="00B3726A">
      <w:pPr>
        <w:spacing w:line="276" w:lineRule="auto"/>
        <w:rPr>
          <w:rFonts w:ascii="Arial" w:hAnsi="Arial" w:cs="Arial"/>
          <w:sz w:val="22"/>
          <w:szCs w:val="22"/>
        </w:rPr>
      </w:pPr>
    </w:p>
    <w:p w:rsidR="003A1D8E" w:rsidRPr="003D7555" w:rsidRDefault="003A1D8E" w:rsidP="00B3726A">
      <w:pPr>
        <w:spacing w:line="276" w:lineRule="auto"/>
        <w:rPr>
          <w:rFonts w:ascii="Arial" w:hAnsi="Arial" w:cs="Arial"/>
          <w:sz w:val="22"/>
          <w:szCs w:val="22"/>
        </w:rPr>
      </w:pPr>
    </w:p>
    <w:p w:rsidR="003A1D8E" w:rsidRPr="003D7555" w:rsidRDefault="003A1D8E" w:rsidP="00B3726A">
      <w:pPr>
        <w:spacing w:line="276" w:lineRule="auto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 xml:space="preserve">KLASA: </w:t>
      </w:r>
    </w:p>
    <w:p w:rsidR="003A1D8E" w:rsidRPr="003D7555" w:rsidRDefault="003A1D8E" w:rsidP="00B3726A">
      <w:pPr>
        <w:spacing w:line="276" w:lineRule="auto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 xml:space="preserve">URBROJ: </w:t>
      </w:r>
    </w:p>
    <w:p w:rsidR="003A1D8E" w:rsidRPr="003D7555" w:rsidRDefault="003A1D8E" w:rsidP="00B3726A">
      <w:pPr>
        <w:spacing w:line="276" w:lineRule="auto"/>
        <w:rPr>
          <w:rFonts w:ascii="Arial" w:hAnsi="Arial" w:cs="Arial"/>
          <w:sz w:val="22"/>
          <w:szCs w:val="22"/>
        </w:rPr>
      </w:pPr>
    </w:p>
    <w:p w:rsidR="003A1D8E" w:rsidRPr="003D7555" w:rsidRDefault="009F406B" w:rsidP="00B3726A">
      <w:pPr>
        <w:spacing w:line="276" w:lineRule="auto"/>
        <w:rPr>
          <w:rFonts w:ascii="Arial" w:hAnsi="Arial" w:cs="Arial"/>
          <w:sz w:val="22"/>
          <w:szCs w:val="22"/>
        </w:rPr>
      </w:pPr>
      <w:r w:rsidRPr="003D7555">
        <w:rPr>
          <w:rFonts w:ascii="Arial" w:hAnsi="Arial" w:cs="Arial"/>
          <w:sz w:val="22"/>
          <w:szCs w:val="22"/>
        </w:rPr>
        <w:t>Medulin</w:t>
      </w:r>
      <w:r w:rsidR="003A1D8E" w:rsidRPr="003D7555">
        <w:rPr>
          <w:rFonts w:ascii="Arial" w:hAnsi="Arial" w:cs="Arial"/>
          <w:sz w:val="22"/>
          <w:szCs w:val="22"/>
        </w:rPr>
        <w:t xml:space="preserve">, </w:t>
      </w:r>
    </w:p>
    <w:p w:rsidR="003A1D8E" w:rsidRPr="003D7555" w:rsidRDefault="003A1D8E" w:rsidP="00B3726A">
      <w:pPr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:rsidR="004D642B" w:rsidRPr="003D7555" w:rsidRDefault="004D642B" w:rsidP="00B3726A">
      <w:pPr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:rsidR="004D642B" w:rsidRPr="003D7555" w:rsidRDefault="004D642B" w:rsidP="00B3726A">
      <w:pPr>
        <w:spacing w:line="276" w:lineRule="auto"/>
        <w:ind w:left="708"/>
        <w:rPr>
          <w:rFonts w:ascii="Arial" w:hAnsi="Arial" w:cs="Arial"/>
          <w:sz w:val="22"/>
          <w:szCs w:val="22"/>
        </w:rPr>
      </w:pPr>
    </w:p>
    <w:p w:rsidR="003A1D8E" w:rsidRPr="003D7555" w:rsidRDefault="003A1D8E" w:rsidP="00B3726A">
      <w:pPr>
        <w:spacing w:line="276" w:lineRule="auto"/>
        <w:ind w:left="4956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3D7555">
        <w:rPr>
          <w:rFonts w:ascii="Arial" w:hAnsi="Arial" w:cs="Arial"/>
          <w:b/>
          <w:sz w:val="22"/>
          <w:szCs w:val="22"/>
          <w:lang w:val="pl-PL"/>
        </w:rPr>
        <w:t xml:space="preserve">OPĆINSKO VIJEĆE OPĆINE </w:t>
      </w:r>
      <w:r w:rsidR="009F406B" w:rsidRPr="003D7555">
        <w:rPr>
          <w:rFonts w:ascii="Arial" w:hAnsi="Arial" w:cs="Arial"/>
          <w:b/>
          <w:sz w:val="22"/>
          <w:szCs w:val="22"/>
          <w:lang w:val="pl-PL"/>
        </w:rPr>
        <w:t>MEDULIN</w:t>
      </w:r>
    </w:p>
    <w:p w:rsidR="003A1D8E" w:rsidRPr="003D7555" w:rsidRDefault="003A1D8E" w:rsidP="00B3726A">
      <w:pPr>
        <w:spacing w:line="276" w:lineRule="auto"/>
        <w:ind w:left="4956"/>
        <w:jc w:val="center"/>
        <w:rPr>
          <w:rFonts w:ascii="Arial" w:hAnsi="Arial" w:cs="Arial"/>
          <w:sz w:val="22"/>
          <w:szCs w:val="22"/>
          <w:lang w:val="pl-PL"/>
        </w:rPr>
      </w:pPr>
      <w:r w:rsidRPr="003D7555">
        <w:rPr>
          <w:rFonts w:ascii="Arial" w:hAnsi="Arial" w:cs="Arial"/>
          <w:sz w:val="22"/>
          <w:szCs w:val="22"/>
          <w:lang w:val="pl-PL"/>
        </w:rPr>
        <w:t>Predsjedni</w:t>
      </w:r>
      <w:r w:rsidR="004C1BF7" w:rsidRPr="003D7555">
        <w:rPr>
          <w:rFonts w:ascii="Arial" w:hAnsi="Arial" w:cs="Arial"/>
          <w:sz w:val="22"/>
          <w:szCs w:val="22"/>
          <w:lang w:val="pl-PL"/>
        </w:rPr>
        <w:t>k</w:t>
      </w:r>
    </w:p>
    <w:sectPr w:rsidR="003A1D8E" w:rsidRPr="003D7555" w:rsidSect="00734F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AD7" w:rsidRDefault="00955AD7" w:rsidP="004C1BF7">
      <w:r>
        <w:separator/>
      </w:r>
    </w:p>
  </w:endnote>
  <w:endnote w:type="continuationSeparator" w:id="0">
    <w:p w:rsidR="00955AD7" w:rsidRDefault="00955AD7" w:rsidP="004C1BF7">
      <w:r>
        <w:continuationSeparator/>
      </w:r>
    </w:p>
  </w:endnote>
  <w:endnote w:id="1">
    <w:p w:rsidR="004928B2" w:rsidRPr="004928B2" w:rsidRDefault="004928B2">
      <w:pPr>
        <w:pStyle w:val="EndnoteText"/>
        <w:rPr>
          <w:color w:val="FF0000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94D" w:rsidRDefault="000E23A4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124F31">
      <w:rPr>
        <w:noProof/>
      </w:rPr>
      <w:t>7</w:t>
    </w:r>
    <w:r>
      <w:rPr>
        <w:noProof/>
      </w:rPr>
      <w:fldChar w:fldCharType="end"/>
    </w:r>
  </w:p>
  <w:p w:rsidR="00B9094D" w:rsidRDefault="00955A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AD7" w:rsidRDefault="00955AD7" w:rsidP="004C1BF7">
      <w:r>
        <w:separator/>
      </w:r>
    </w:p>
  </w:footnote>
  <w:footnote w:type="continuationSeparator" w:id="0">
    <w:p w:rsidR="00955AD7" w:rsidRDefault="00955AD7" w:rsidP="004C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3F46"/>
    <w:multiLevelType w:val="hybridMultilevel"/>
    <w:tmpl w:val="6824C124"/>
    <w:lvl w:ilvl="0" w:tplc="06DEADB0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0D0DF3"/>
    <w:multiLevelType w:val="hybridMultilevel"/>
    <w:tmpl w:val="CC9C0B88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3F4553"/>
    <w:multiLevelType w:val="hybridMultilevel"/>
    <w:tmpl w:val="1974F998"/>
    <w:lvl w:ilvl="0" w:tplc="C75CAD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5CAD06">
      <w:start w:val="2"/>
      <w:numFmt w:val="bullet"/>
      <w:lvlText w:val="-"/>
      <w:lvlJc w:val="left"/>
      <w:pPr>
        <w:ind w:left="4320" w:hanging="360"/>
      </w:pPr>
      <w:rPr>
        <w:rFonts w:ascii="Times New Roman" w:eastAsiaTheme="minorHAnsi" w:hAnsi="Times New Roman" w:cs="Times New Roman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E679C"/>
    <w:multiLevelType w:val="hybridMultilevel"/>
    <w:tmpl w:val="316A25E4"/>
    <w:lvl w:ilvl="0" w:tplc="06DEAD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9723A"/>
    <w:multiLevelType w:val="hybridMultilevel"/>
    <w:tmpl w:val="E196E636"/>
    <w:lvl w:ilvl="0" w:tplc="C75CAD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7064A"/>
    <w:multiLevelType w:val="hybridMultilevel"/>
    <w:tmpl w:val="D1EE1C04"/>
    <w:lvl w:ilvl="0" w:tplc="06DEADB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8E"/>
    <w:rsid w:val="00075B37"/>
    <w:rsid w:val="000A6FA0"/>
    <w:rsid w:val="000E23A4"/>
    <w:rsid w:val="001151C1"/>
    <w:rsid w:val="00124F31"/>
    <w:rsid w:val="00180AE5"/>
    <w:rsid w:val="001A5FED"/>
    <w:rsid w:val="0029108E"/>
    <w:rsid w:val="002B76BB"/>
    <w:rsid w:val="00393D1F"/>
    <w:rsid w:val="003A1D8E"/>
    <w:rsid w:val="003C131B"/>
    <w:rsid w:val="003C6F89"/>
    <w:rsid w:val="003D7555"/>
    <w:rsid w:val="004928B2"/>
    <w:rsid w:val="004C1BF7"/>
    <w:rsid w:val="004D642B"/>
    <w:rsid w:val="00544FD0"/>
    <w:rsid w:val="00545B54"/>
    <w:rsid w:val="006666C6"/>
    <w:rsid w:val="00676392"/>
    <w:rsid w:val="00687E96"/>
    <w:rsid w:val="00700A84"/>
    <w:rsid w:val="00711673"/>
    <w:rsid w:val="00762360"/>
    <w:rsid w:val="00786C5B"/>
    <w:rsid w:val="007D2AFC"/>
    <w:rsid w:val="00955AD7"/>
    <w:rsid w:val="009F0667"/>
    <w:rsid w:val="009F406B"/>
    <w:rsid w:val="00A26E78"/>
    <w:rsid w:val="00A527BE"/>
    <w:rsid w:val="00A94043"/>
    <w:rsid w:val="00B17B07"/>
    <w:rsid w:val="00B3726A"/>
    <w:rsid w:val="00B92335"/>
    <w:rsid w:val="00BD25C7"/>
    <w:rsid w:val="00C16EBE"/>
    <w:rsid w:val="00D277B4"/>
    <w:rsid w:val="00DA5920"/>
    <w:rsid w:val="00DD49D2"/>
    <w:rsid w:val="00E55AC5"/>
    <w:rsid w:val="00E5620B"/>
    <w:rsid w:val="00EA4474"/>
    <w:rsid w:val="00EF0E37"/>
    <w:rsid w:val="00F27E20"/>
    <w:rsid w:val="00F4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E23DE-0BC1-4187-A6BF-DCCAFA2F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3A1D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1D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3A1D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D8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A1D8E"/>
    <w:pPr>
      <w:ind w:left="720"/>
      <w:contextualSpacing/>
    </w:pPr>
  </w:style>
  <w:style w:type="paragraph" w:customStyle="1" w:styleId="Default">
    <w:name w:val="Default"/>
    <w:rsid w:val="003A1D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paragraph" w:styleId="NoSpacing">
    <w:name w:val="No Spacing"/>
    <w:uiPriority w:val="1"/>
    <w:qFormat/>
    <w:rsid w:val="003A1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C1B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BF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4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42B"/>
    <w:rPr>
      <w:rFonts w:ascii="Segoe UI" w:eastAsia="Times New Roman" w:hAnsi="Segoe UI" w:cs="Segoe UI"/>
      <w:sz w:val="18"/>
      <w:szCs w:val="18"/>
      <w:lang w:eastAsia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28B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28B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EndnoteReference">
    <w:name w:val="endnote reference"/>
    <w:basedOn w:val="DefaultParagraphFont"/>
    <w:uiPriority w:val="99"/>
    <w:semiHidden/>
    <w:unhideWhenUsed/>
    <w:rsid w:val="004928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9312B-B0C8-4792-BE14-089F51F6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7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Finderle</dc:creator>
  <cp:keywords/>
  <dc:description/>
  <cp:lastModifiedBy>ana zufic</cp:lastModifiedBy>
  <cp:revision>12</cp:revision>
  <cp:lastPrinted>2018-10-30T14:46:00Z</cp:lastPrinted>
  <dcterms:created xsi:type="dcterms:W3CDTF">2018-10-29T12:39:00Z</dcterms:created>
  <dcterms:modified xsi:type="dcterms:W3CDTF">2019-01-10T12:10:00Z</dcterms:modified>
</cp:coreProperties>
</file>